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D27F62" w14:textId="220324BA" w:rsidR="00783DF9" w:rsidRDefault="001B3244">
      <w:r>
        <w:t xml:space="preserve">FTR-AD </w:t>
      </w:r>
      <w:r w:rsidR="00783DF9">
        <w:t xml:space="preserve">FAALİYET RAPORU </w:t>
      </w:r>
      <w:r>
        <w:t>2024</w:t>
      </w:r>
      <w:r w:rsidR="00783DF9">
        <w:t xml:space="preserve"> </w:t>
      </w:r>
    </w:p>
    <w:p w14:paraId="38BC79E1" w14:textId="77777777" w:rsidR="00783DF9" w:rsidRDefault="00783DF9"/>
    <w:p w14:paraId="5ABBC644" w14:textId="1F64A606" w:rsidR="00783DF9" w:rsidRDefault="00783DF9" w:rsidP="00783DF9">
      <w:pPr>
        <w:pStyle w:val="ListeParagraf"/>
        <w:numPr>
          <w:ilvl w:val="0"/>
          <w:numId w:val="1"/>
        </w:numPr>
      </w:pPr>
      <w:r>
        <w:t xml:space="preserve">GİRİŞ </w:t>
      </w:r>
    </w:p>
    <w:p w14:paraId="74B358DA" w14:textId="77777777" w:rsidR="00783DF9" w:rsidRDefault="00783DF9" w:rsidP="00783DF9"/>
    <w:p w14:paraId="7B6E01C9" w14:textId="77777777" w:rsidR="00783DF9" w:rsidRDefault="00783DF9" w:rsidP="00783DF9">
      <w:pPr>
        <w:jc w:val="center"/>
        <w:rPr>
          <w:rFonts w:ascii="Times New Roman" w:hAnsi="Times New Roman" w:cs="Times New Roman"/>
        </w:rPr>
      </w:pPr>
      <w:r w:rsidRPr="00B5379F">
        <w:rPr>
          <w:rFonts w:ascii="Times New Roman" w:hAnsi="Times New Roman" w:cs="Times New Roman"/>
        </w:rPr>
        <w:t xml:space="preserve">Fizyoterapi ve Rehabilitasyon Eğitim Programları </w:t>
      </w:r>
    </w:p>
    <w:p w14:paraId="464768D1" w14:textId="77777777" w:rsidR="00783DF9" w:rsidRDefault="00783DF9" w:rsidP="00783DF9">
      <w:pPr>
        <w:jc w:val="center"/>
        <w:rPr>
          <w:rFonts w:ascii="Times New Roman" w:hAnsi="Times New Roman" w:cs="Times New Roman"/>
        </w:rPr>
      </w:pPr>
      <w:r w:rsidRPr="00B5379F">
        <w:rPr>
          <w:rFonts w:ascii="Times New Roman" w:hAnsi="Times New Roman" w:cs="Times New Roman"/>
        </w:rPr>
        <w:t xml:space="preserve">Değerlendirme ve Akreditasyon Derneği </w:t>
      </w:r>
    </w:p>
    <w:p w14:paraId="3C8CE9E0" w14:textId="32EAACEB" w:rsidR="00783DF9" w:rsidRPr="00B5379F" w:rsidRDefault="00783DF9" w:rsidP="00783DF9">
      <w:pPr>
        <w:jc w:val="center"/>
        <w:rPr>
          <w:rFonts w:ascii="Times New Roman" w:hAnsi="Times New Roman" w:cs="Times New Roman"/>
        </w:rPr>
      </w:pPr>
      <w:r w:rsidRPr="00B5379F">
        <w:rPr>
          <w:rFonts w:ascii="Times New Roman" w:hAnsi="Times New Roman" w:cs="Times New Roman"/>
        </w:rPr>
        <w:t>202</w:t>
      </w:r>
      <w:r>
        <w:rPr>
          <w:rFonts w:ascii="Times New Roman" w:hAnsi="Times New Roman" w:cs="Times New Roman"/>
        </w:rPr>
        <w:t>4</w:t>
      </w:r>
      <w:r w:rsidRPr="00B5379F">
        <w:rPr>
          <w:rFonts w:ascii="Times New Roman" w:hAnsi="Times New Roman" w:cs="Times New Roman"/>
        </w:rPr>
        <w:t xml:space="preserve"> yılı Faaliyet Raporu</w:t>
      </w:r>
    </w:p>
    <w:p w14:paraId="04F508F3" w14:textId="77777777" w:rsidR="00783DF9" w:rsidRPr="00B5379F" w:rsidRDefault="00783DF9" w:rsidP="00783DF9">
      <w:pPr>
        <w:jc w:val="both"/>
        <w:rPr>
          <w:rFonts w:ascii="Times New Roman" w:hAnsi="Times New Roman" w:cs="Times New Roman"/>
        </w:rPr>
      </w:pPr>
    </w:p>
    <w:p w14:paraId="29714EC7" w14:textId="77777777" w:rsidR="00783DF9" w:rsidRDefault="00783DF9" w:rsidP="00783DF9">
      <w:pPr>
        <w:pStyle w:val="NormalWeb"/>
        <w:spacing w:before="0" w:beforeAutospacing="0" w:after="0" w:afterAutospacing="0"/>
        <w:jc w:val="both"/>
        <w:rPr>
          <w:color w:val="000000"/>
        </w:rPr>
      </w:pPr>
    </w:p>
    <w:p w14:paraId="47650C32" w14:textId="6FF8736F" w:rsidR="00783DF9" w:rsidRPr="00B5379F" w:rsidRDefault="00783DF9" w:rsidP="00783DF9">
      <w:pPr>
        <w:pStyle w:val="NormalWeb"/>
        <w:spacing w:before="0" w:beforeAutospacing="0" w:after="0" w:afterAutospacing="0"/>
        <w:jc w:val="both"/>
        <w:rPr>
          <w:color w:val="000000" w:themeColor="text1"/>
        </w:rPr>
      </w:pPr>
      <w:r w:rsidRPr="00B5379F">
        <w:rPr>
          <w:color w:val="000000"/>
        </w:rPr>
        <w:t xml:space="preserve">Fizyoterapi ve rehabilitasyon eğitim programları için akreditasyon, değerlendirme ve bilgilendirme çalışmaları yaparak Türkiye’de fizyoterapi ve rehabilitasyon eğitiminin niteliğine katkıda bulunmak amacı ile kurulmuş bağımsız bir dernektir. Dernek, güncel ve gelişmekte olan teknolojiler ışığında, sağlığın iyileştirilmesi ve geliştirilmesinde rol alan, 21.yüzyıl becerileri ile donanmış, etik değerler ve ilkelere bağlı, nitelikli fizyoterapistler yetiştirilmesi ve </w:t>
      </w:r>
      <w:r w:rsidRPr="00B5379F">
        <w:rPr>
          <w:color w:val="000000" w:themeColor="text1"/>
        </w:rPr>
        <w:t>bu sayede toplum refahının geliştirilmesi için fizyoterapi ve rehabilitasyon eğitim programlarının akreditasyonunu hedeflemektedir.</w:t>
      </w:r>
      <w:r w:rsidRPr="00B5379F">
        <w:rPr>
          <w:b/>
          <w:bCs/>
          <w:color w:val="000000" w:themeColor="text1"/>
        </w:rPr>
        <w:t>   </w:t>
      </w:r>
    </w:p>
    <w:p w14:paraId="0A91C3AB" w14:textId="77777777" w:rsidR="00783DF9" w:rsidRDefault="00783DF9" w:rsidP="00783DF9">
      <w:pPr>
        <w:pStyle w:val="NormalWeb"/>
        <w:spacing w:before="0" w:beforeAutospacing="0" w:after="160" w:afterAutospacing="0"/>
        <w:jc w:val="both"/>
        <w:rPr>
          <w:color w:val="000000" w:themeColor="text1"/>
        </w:rPr>
      </w:pPr>
    </w:p>
    <w:p w14:paraId="150C2102" w14:textId="7FFC2E25" w:rsidR="00783DF9" w:rsidRPr="00B5379F" w:rsidRDefault="00783DF9" w:rsidP="00783DF9">
      <w:pPr>
        <w:pStyle w:val="NormalWeb"/>
        <w:spacing w:before="0" w:beforeAutospacing="0" w:after="160" w:afterAutospacing="0"/>
        <w:jc w:val="both"/>
        <w:rPr>
          <w:color w:val="000000" w:themeColor="text1"/>
        </w:rPr>
      </w:pPr>
      <w:r w:rsidRPr="00B5379F">
        <w:rPr>
          <w:color w:val="000000" w:themeColor="text1"/>
        </w:rPr>
        <w:t>Gelişen ve değişen dünyada, nitelikli fizyoterapist yetiştirilmesi, Türkiye’de açılan 1</w:t>
      </w:r>
      <w:r>
        <w:rPr>
          <w:color w:val="000000" w:themeColor="text1"/>
        </w:rPr>
        <w:t>30</w:t>
      </w:r>
      <w:r w:rsidRPr="00B5379F">
        <w:rPr>
          <w:color w:val="000000" w:themeColor="text1"/>
        </w:rPr>
        <w:t>’</w:t>
      </w:r>
      <w:r>
        <w:rPr>
          <w:color w:val="000000" w:themeColor="text1"/>
        </w:rPr>
        <w:t>a</w:t>
      </w:r>
      <w:r w:rsidRPr="00B5379F">
        <w:rPr>
          <w:color w:val="000000" w:themeColor="text1"/>
        </w:rPr>
        <w:t xml:space="preserve"> yakın fizyoterapi ve rehabilitasyon lisans programları arasında standardizasyonun optimal düzeyde sağlanabilmesi amacıyla akreditasyon ve kalite güvencesi çalışmalarının yürütülebileceği bağımsız bir derneğin kurulması kararlaştırılmıştır. Bu düşünce ile 14.03.2023 tarihi itibariyle Fizyoterapi ve Rehabilitasyon Eğitim Programları Değerlendirme ve Akreditasyon Derneği (FTR-AD) / Kütük no:06-151-160 kurulmuştur </w:t>
      </w:r>
      <w:r w:rsidRPr="00B5379F">
        <w:rPr>
          <w:b/>
          <w:bCs/>
          <w:color w:val="000000" w:themeColor="text1"/>
        </w:rPr>
        <w:t>(Ek 1. Kuruluş Kararı).</w:t>
      </w:r>
    </w:p>
    <w:p w14:paraId="0D5B11D0" w14:textId="77777777" w:rsidR="00783DF9" w:rsidRPr="00B5379F" w:rsidRDefault="00783DF9" w:rsidP="00783DF9">
      <w:pPr>
        <w:shd w:val="clear" w:color="auto" w:fill="FFFFFF"/>
        <w:jc w:val="both"/>
        <w:rPr>
          <w:rFonts w:ascii="Times New Roman" w:eastAsia="Times New Roman" w:hAnsi="Times New Roman" w:cs="Times New Roman"/>
          <w:color w:val="000000" w:themeColor="text1"/>
          <w:shd w:val="clear" w:color="auto" w:fill="FFFFFF"/>
          <w:lang w:eastAsia="tr-TR"/>
        </w:rPr>
      </w:pPr>
      <w:r w:rsidRPr="00B5379F">
        <w:rPr>
          <w:rFonts w:ascii="Times New Roman" w:eastAsia="Times New Roman" w:hAnsi="Times New Roman" w:cs="Times New Roman"/>
          <w:color w:val="000000" w:themeColor="text1"/>
          <w:lang w:eastAsia="tr-TR"/>
        </w:rPr>
        <w:t xml:space="preserve">Derneğimiz, Yükseköğretim Kalite Kurulunun </w:t>
      </w:r>
      <w:r w:rsidRPr="00B5379F">
        <w:rPr>
          <w:rFonts w:ascii="Times New Roman" w:eastAsia="Times New Roman" w:hAnsi="Times New Roman" w:cs="Times New Roman"/>
          <w:color w:val="000000" w:themeColor="text1"/>
          <w:shd w:val="clear" w:color="auto" w:fill="FFFFFF"/>
          <w:lang w:eastAsia="tr-TR"/>
        </w:rPr>
        <w:t>18.09.2023 tarih ve 2023.10.01 sayılı Kurul Kararı ile Fizyoterapi ve Rehabilitasyon Eğitim Programlarının akredite edilebilmesi için iki yıl geçerli olmak üzere Kalite Değerlendirme Tescil Belgesi verilmiştir.</w:t>
      </w:r>
    </w:p>
    <w:p w14:paraId="79C701FF" w14:textId="77777777" w:rsidR="00783DF9" w:rsidRPr="00B5379F" w:rsidRDefault="00783DF9" w:rsidP="00783DF9">
      <w:pPr>
        <w:shd w:val="clear" w:color="auto" w:fill="FFFFFF"/>
        <w:jc w:val="both"/>
        <w:rPr>
          <w:rFonts w:ascii="Times New Roman" w:eastAsia="Times New Roman" w:hAnsi="Times New Roman" w:cs="Times New Roman"/>
          <w:color w:val="000000" w:themeColor="text1"/>
          <w:shd w:val="clear" w:color="auto" w:fill="FFFFFF"/>
          <w:lang w:eastAsia="tr-TR"/>
        </w:rPr>
      </w:pPr>
    </w:p>
    <w:p w14:paraId="62A47EA2" w14:textId="77777777" w:rsidR="00783DF9" w:rsidRPr="00B5379F" w:rsidRDefault="00783DF9" w:rsidP="00783DF9">
      <w:pPr>
        <w:shd w:val="clear" w:color="auto" w:fill="FFFFFF"/>
        <w:jc w:val="both"/>
        <w:rPr>
          <w:rFonts w:ascii="Times New Roman" w:eastAsia="Times New Roman" w:hAnsi="Times New Roman" w:cs="Times New Roman"/>
          <w:color w:val="000000" w:themeColor="text1"/>
          <w:shd w:val="clear" w:color="auto" w:fill="FFFFFF"/>
          <w:lang w:eastAsia="tr-TR"/>
        </w:rPr>
      </w:pPr>
      <w:r w:rsidRPr="00B5379F">
        <w:rPr>
          <w:rFonts w:ascii="Times New Roman" w:eastAsia="Times New Roman" w:hAnsi="Times New Roman" w:cs="Times New Roman"/>
          <w:color w:val="000000" w:themeColor="text1"/>
          <w:shd w:val="clear" w:color="auto" w:fill="FFFFFF"/>
          <w:lang w:eastAsia="tr-TR"/>
        </w:rPr>
        <w:t xml:space="preserve">Bu tarihten itibaren derneğimiz tanıtım faaliyetlerine başlamış, 2024 yılı için başvuruların alınacağı duyurusu yapılmıştır. Bu süreç içinde SABAK tarafından başvurusu alınan ve süreci devam eden Fizyoterapi ve Rehabilitasyon lisans programlarının akreditasyon süreçlerine destek verilmiştir. </w:t>
      </w:r>
    </w:p>
    <w:p w14:paraId="5B9AF560" w14:textId="77777777" w:rsidR="00783DF9" w:rsidRPr="00B5379F" w:rsidRDefault="00783DF9" w:rsidP="00783DF9">
      <w:pPr>
        <w:shd w:val="clear" w:color="auto" w:fill="FFFFFF"/>
        <w:jc w:val="both"/>
        <w:rPr>
          <w:rFonts w:ascii="Times New Roman" w:eastAsia="Times New Roman" w:hAnsi="Times New Roman" w:cs="Times New Roman"/>
          <w:color w:val="000000" w:themeColor="text1"/>
          <w:shd w:val="clear" w:color="auto" w:fill="FFFFFF"/>
          <w:lang w:eastAsia="tr-TR"/>
        </w:rPr>
      </w:pPr>
    </w:p>
    <w:p w14:paraId="62C44C9F" w14:textId="77777777" w:rsidR="00783DF9" w:rsidRPr="00B5379F" w:rsidRDefault="00783DF9" w:rsidP="00783DF9">
      <w:pPr>
        <w:shd w:val="clear" w:color="auto" w:fill="FFFFFF"/>
        <w:jc w:val="both"/>
        <w:rPr>
          <w:rFonts w:ascii="Times New Roman" w:eastAsia="Times New Roman" w:hAnsi="Times New Roman" w:cs="Times New Roman"/>
          <w:color w:val="000000" w:themeColor="text1"/>
          <w:shd w:val="clear" w:color="auto" w:fill="FFFFFF"/>
          <w:lang w:eastAsia="tr-TR"/>
        </w:rPr>
      </w:pPr>
      <w:r w:rsidRPr="00B5379F">
        <w:rPr>
          <w:rFonts w:ascii="Times New Roman" w:eastAsia="Times New Roman" w:hAnsi="Times New Roman" w:cs="Times New Roman"/>
          <w:color w:val="000000" w:themeColor="text1"/>
          <w:shd w:val="clear" w:color="auto" w:fill="FFFFFF"/>
          <w:lang w:eastAsia="tr-TR"/>
        </w:rPr>
        <w:t>Derneğimizin sosyal medya hesapları oluşturulmuştur.</w:t>
      </w:r>
    </w:p>
    <w:p w14:paraId="1FBC6D6B" w14:textId="77777777" w:rsidR="00783DF9" w:rsidRPr="00B5379F" w:rsidRDefault="00783DF9" w:rsidP="00783DF9">
      <w:pPr>
        <w:shd w:val="clear" w:color="auto" w:fill="FFFFFF"/>
        <w:jc w:val="both"/>
        <w:rPr>
          <w:rFonts w:ascii="Times New Roman" w:eastAsia="Times New Roman" w:hAnsi="Times New Roman" w:cs="Times New Roman"/>
          <w:color w:val="000000" w:themeColor="text1"/>
          <w:shd w:val="clear" w:color="auto" w:fill="FFFFFF"/>
          <w:lang w:eastAsia="tr-TR"/>
        </w:rPr>
      </w:pPr>
    </w:p>
    <w:p w14:paraId="1ABE6CCD" w14:textId="77777777" w:rsidR="00783DF9" w:rsidRPr="00B5379F" w:rsidRDefault="00783DF9" w:rsidP="00783DF9">
      <w:pPr>
        <w:shd w:val="clear" w:color="auto" w:fill="FFFFFF"/>
        <w:jc w:val="both"/>
        <w:rPr>
          <w:rFonts w:ascii="Times New Roman" w:eastAsia="Times New Roman" w:hAnsi="Times New Roman" w:cs="Times New Roman"/>
          <w:color w:val="000000" w:themeColor="text1"/>
          <w:shd w:val="clear" w:color="auto" w:fill="FFFFFF"/>
          <w:lang w:eastAsia="tr-TR"/>
        </w:rPr>
      </w:pPr>
      <w:r w:rsidRPr="00B5379F">
        <w:rPr>
          <w:rFonts w:ascii="Times New Roman" w:eastAsia="Times New Roman" w:hAnsi="Times New Roman" w:cs="Times New Roman"/>
          <w:color w:val="000000" w:themeColor="text1"/>
          <w:shd w:val="clear" w:color="auto" w:fill="FFFFFF"/>
          <w:lang w:eastAsia="tr-TR"/>
        </w:rPr>
        <w:t>Akreditasyon takvimi oluşturulmuş ve web sayfasından duyurulmuştur (</w:t>
      </w:r>
      <w:hyperlink r:id="rId7" w:history="1">
        <w:r w:rsidRPr="00B5379F">
          <w:rPr>
            <w:rStyle w:val="Kpr"/>
            <w:rFonts w:ascii="Times New Roman" w:eastAsia="Times New Roman" w:hAnsi="Times New Roman" w:cs="Times New Roman"/>
            <w:shd w:val="clear" w:color="auto" w:fill="FFFFFF"/>
            <w:lang w:eastAsia="tr-TR"/>
          </w:rPr>
          <w:t>https://ftrad.org/2024/01/17/akreditasyon-basvurulari/</w:t>
        </w:r>
      </w:hyperlink>
      <w:r w:rsidRPr="00B5379F">
        <w:rPr>
          <w:rFonts w:ascii="Times New Roman" w:eastAsia="Times New Roman" w:hAnsi="Times New Roman" w:cs="Times New Roman"/>
          <w:color w:val="000000" w:themeColor="text1"/>
          <w:shd w:val="clear" w:color="auto" w:fill="FFFFFF"/>
          <w:lang w:eastAsia="tr-TR"/>
        </w:rPr>
        <w:t xml:space="preserve"> ).</w:t>
      </w:r>
    </w:p>
    <w:p w14:paraId="1660C087" w14:textId="77777777" w:rsidR="00783DF9" w:rsidRPr="00B5379F" w:rsidRDefault="00783DF9" w:rsidP="00783DF9">
      <w:pPr>
        <w:shd w:val="clear" w:color="auto" w:fill="FFFFFF"/>
        <w:jc w:val="both"/>
        <w:rPr>
          <w:rFonts w:ascii="Times New Roman" w:eastAsia="Times New Roman" w:hAnsi="Times New Roman" w:cs="Times New Roman"/>
          <w:color w:val="000000" w:themeColor="text1"/>
          <w:shd w:val="clear" w:color="auto" w:fill="FFFFFF"/>
          <w:lang w:eastAsia="tr-TR"/>
        </w:rPr>
      </w:pPr>
    </w:p>
    <w:p w14:paraId="18C6BC88" w14:textId="21EFE1D9" w:rsidR="00783DF9" w:rsidRPr="00783DF9" w:rsidRDefault="00783DF9" w:rsidP="00783DF9">
      <w:pPr>
        <w:shd w:val="clear" w:color="auto" w:fill="FFFFFF"/>
        <w:jc w:val="both"/>
        <w:rPr>
          <w:rFonts w:ascii="Times New Roman" w:eastAsia="Times New Roman" w:hAnsi="Times New Roman" w:cs="Times New Roman"/>
          <w:lang w:eastAsia="tr-TR"/>
        </w:rPr>
      </w:pPr>
      <w:r w:rsidRPr="00B5379F">
        <w:rPr>
          <w:rFonts w:ascii="Times New Roman" w:eastAsia="Times New Roman" w:hAnsi="Times New Roman" w:cs="Times New Roman"/>
          <w:color w:val="000000" w:themeColor="text1"/>
          <w:shd w:val="clear" w:color="auto" w:fill="FFFFFF"/>
          <w:lang w:eastAsia="tr-TR"/>
        </w:rPr>
        <w:t>Üye kayıtları alınmaya devam etmektedir. Ayrıca, değerlendirici çağrısına çıkılmıştır (</w:t>
      </w:r>
      <w:hyperlink r:id="rId8" w:history="1">
        <w:r w:rsidRPr="00B5379F">
          <w:rPr>
            <w:rStyle w:val="Kpr"/>
            <w:rFonts w:ascii="Times New Roman" w:eastAsia="Times New Roman" w:hAnsi="Times New Roman" w:cs="Times New Roman"/>
            <w:shd w:val="clear" w:color="auto" w:fill="FFFFFF"/>
            <w:lang w:eastAsia="tr-TR"/>
          </w:rPr>
          <w:t>https://ftrad.org/2024/01/17/degerlendirici-egitimleri/</w:t>
        </w:r>
      </w:hyperlink>
      <w:r w:rsidRPr="00B5379F">
        <w:rPr>
          <w:rFonts w:ascii="Times New Roman" w:eastAsia="Times New Roman" w:hAnsi="Times New Roman" w:cs="Times New Roman"/>
          <w:color w:val="000000" w:themeColor="text1"/>
          <w:shd w:val="clear" w:color="auto" w:fill="FFFFFF"/>
          <w:lang w:eastAsia="tr-TR"/>
        </w:rPr>
        <w:t xml:space="preserve"> ). Bugün itibari ile</w:t>
      </w:r>
      <w:r>
        <w:rPr>
          <w:rFonts w:ascii="Times New Roman" w:eastAsia="Times New Roman" w:hAnsi="Times New Roman" w:cs="Times New Roman"/>
          <w:color w:val="000000" w:themeColor="text1"/>
          <w:shd w:val="clear" w:color="auto" w:fill="FFFFFF"/>
          <w:lang w:eastAsia="tr-TR"/>
        </w:rPr>
        <w:t xml:space="preserve"> Ankara, Hatay ve İstanbul olmak üzere 3 farklı ilde değerl</w:t>
      </w:r>
      <w:r w:rsidR="00093C4A">
        <w:rPr>
          <w:rFonts w:ascii="Times New Roman" w:eastAsia="Times New Roman" w:hAnsi="Times New Roman" w:cs="Times New Roman"/>
          <w:color w:val="000000" w:themeColor="text1"/>
          <w:shd w:val="clear" w:color="auto" w:fill="FFFFFF"/>
          <w:lang w:eastAsia="tr-TR"/>
        </w:rPr>
        <w:t xml:space="preserve">endirici eğitimi yapılmış ve 96 </w:t>
      </w:r>
      <w:r>
        <w:rPr>
          <w:rFonts w:ascii="Times New Roman" w:eastAsia="Times New Roman" w:hAnsi="Times New Roman" w:cs="Times New Roman"/>
          <w:color w:val="000000" w:themeColor="text1"/>
          <w:shd w:val="clear" w:color="auto" w:fill="FFFFFF"/>
          <w:lang w:eastAsia="tr-TR"/>
        </w:rPr>
        <w:t>kişilik</w:t>
      </w:r>
      <w:r w:rsidRPr="00B5379F">
        <w:rPr>
          <w:rFonts w:ascii="Times New Roman" w:eastAsia="Times New Roman" w:hAnsi="Times New Roman" w:cs="Times New Roman"/>
          <w:color w:val="000000" w:themeColor="text1"/>
          <w:shd w:val="clear" w:color="auto" w:fill="FFFFFF"/>
          <w:lang w:eastAsia="tr-TR"/>
        </w:rPr>
        <w:t xml:space="preserve"> değerlendirici </w:t>
      </w:r>
      <w:r>
        <w:rPr>
          <w:rFonts w:ascii="Times New Roman" w:eastAsia="Times New Roman" w:hAnsi="Times New Roman" w:cs="Times New Roman"/>
          <w:color w:val="000000" w:themeColor="text1"/>
          <w:shd w:val="clear" w:color="auto" w:fill="FFFFFF"/>
          <w:lang w:eastAsia="tr-TR"/>
        </w:rPr>
        <w:t>havuzu oluşmuştur</w:t>
      </w:r>
      <w:r w:rsidRPr="00B5379F">
        <w:rPr>
          <w:rFonts w:ascii="Times New Roman" w:eastAsia="Times New Roman" w:hAnsi="Times New Roman" w:cs="Times New Roman"/>
          <w:color w:val="000000" w:themeColor="text1"/>
          <w:shd w:val="clear" w:color="auto" w:fill="FFFFFF"/>
          <w:lang w:eastAsia="tr-TR"/>
        </w:rPr>
        <w:t xml:space="preserve">. </w:t>
      </w:r>
      <w:r>
        <w:rPr>
          <w:rFonts w:ascii="Times New Roman" w:eastAsia="Times New Roman" w:hAnsi="Times New Roman" w:cs="Times New Roman"/>
          <w:color w:val="000000" w:themeColor="text1"/>
          <w:shd w:val="clear" w:color="auto" w:fill="FFFFFF"/>
          <w:lang w:eastAsia="tr-TR"/>
        </w:rPr>
        <w:t xml:space="preserve">1 adet kurum eğitimi yapılmıştır. </w:t>
      </w:r>
      <w:r w:rsidRPr="00B5379F">
        <w:rPr>
          <w:rFonts w:ascii="Times New Roman" w:eastAsia="Times New Roman" w:hAnsi="Times New Roman" w:cs="Times New Roman"/>
          <w:color w:val="000000" w:themeColor="text1"/>
          <w:shd w:val="clear" w:color="auto" w:fill="FFFFFF"/>
          <w:lang w:eastAsia="tr-TR"/>
        </w:rPr>
        <w:t xml:space="preserve"> </w:t>
      </w:r>
      <w:r>
        <w:rPr>
          <w:rFonts w:ascii="Times New Roman" w:eastAsia="Times New Roman" w:hAnsi="Times New Roman" w:cs="Times New Roman"/>
          <w:lang w:eastAsia="tr-TR"/>
        </w:rPr>
        <w:t>2025 yılı için</w:t>
      </w:r>
      <w:r w:rsidRPr="00B5379F">
        <w:rPr>
          <w:rFonts w:ascii="Times New Roman" w:eastAsia="Times New Roman" w:hAnsi="Times New Roman" w:cs="Times New Roman"/>
          <w:lang w:eastAsia="tr-TR"/>
        </w:rPr>
        <w:t xml:space="preserve"> değerlendirici eğitimi </w:t>
      </w:r>
      <w:r w:rsidRPr="00783DF9">
        <w:rPr>
          <w:rFonts w:ascii="Times New Roman" w:eastAsia="Times New Roman" w:hAnsi="Times New Roman" w:cs="Times New Roman"/>
          <w:lang w:eastAsia="tr-TR"/>
        </w:rPr>
        <w:t xml:space="preserve">planlanmış ve web sayfasından yayınlanmıştır. </w:t>
      </w:r>
    </w:p>
    <w:p w14:paraId="1B3B7DCF" w14:textId="77777777" w:rsidR="00783DF9" w:rsidRPr="00783DF9" w:rsidRDefault="00783DF9" w:rsidP="00783DF9">
      <w:pPr>
        <w:shd w:val="clear" w:color="auto" w:fill="FFFFFF"/>
        <w:jc w:val="both"/>
        <w:rPr>
          <w:rFonts w:ascii="Times New Roman" w:eastAsia="Times New Roman" w:hAnsi="Times New Roman" w:cs="Times New Roman"/>
          <w:lang w:eastAsia="tr-TR"/>
        </w:rPr>
      </w:pPr>
    </w:p>
    <w:p w14:paraId="54561DDA" w14:textId="134E05F9" w:rsidR="00783DF9" w:rsidRPr="00783DF9" w:rsidRDefault="00783DF9" w:rsidP="00783DF9">
      <w:pPr>
        <w:shd w:val="clear" w:color="auto" w:fill="FFFFFF"/>
        <w:jc w:val="both"/>
        <w:rPr>
          <w:rFonts w:ascii="Times New Roman" w:eastAsia="Times New Roman" w:hAnsi="Times New Roman" w:cs="Times New Roman"/>
          <w:lang w:eastAsia="tr-TR"/>
        </w:rPr>
      </w:pPr>
      <w:r w:rsidRPr="00783DF9">
        <w:rPr>
          <w:rFonts w:ascii="Times New Roman" w:eastAsia="Times New Roman" w:hAnsi="Times New Roman" w:cs="Times New Roman"/>
          <w:lang w:eastAsia="tr-TR"/>
        </w:rPr>
        <w:t xml:space="preserve">2024 yılında ilk akreditasyon başvuruları alınmaya başlamış ve 11 farklı üniversiteden başvuru olmuştur. Başvurulardan üçü yeniden akreditasyon başvurusu, 8’si ilk akreditasyon başvurusudur. 1 program asgari ölçütleri sağlayamadığı için başvurusunu geri çekmiştir ve 10 program ile süreç devam etmektedir. </w:t>
      </w:r>
    </w:p>
    <w:p w14:paraId="06C4221E" w14:textId="77777777" w:rsidR="00783DF9" w:rsidRPr="00783DF9" w:rsidRDefault="00783DF9" w:rsidP="00783DF9">
      <w:pPr>
        <w:shd w:val="clear" w:color="auto" w:fill="FFFFFF"/>
        <w:jc w:val="both"/>
        <w:rPr>
          <w:rFonts w:ascii="Times New Roman" w:eastAsia="Times New Roman" w:hAnsi="Times New Roman" w:cs="Times New Roman"/>
          <w:lang w:eastAsia="tr-TR"/>
        </w:rPr>
      </w:pPr>
    </w:p>
    <w:p w14:paraId="2D5D9E49" w14:textId="77777777" w:rsidR="00783DF9" w:rsidRPr="00783DF9" w:rsidRDefault="00783DF9" w:rsidP="00783DF9">
      <w:pPr>
        <w:shd w:val="clear" w:color="auto" w:fill="FFFFFF"/>
        <w:jc w:val="both"/>
        <w:rPr>
          <w:rFonts w:ascii="Times New Roman" w:eastAsia="Times New Roman" w:hAnsi="Times New Roman" w:cs="Times New Roman"/>
          <w:lang w:eastAsia="tr-TR"/>
        </w:rPr>
      </w:pPr>
      <w:r w:rsidRPr="00783DF9">
        <w:rPr>
          <w:rFonts w:ascii="Times New Roman" w:eastAsia="Times New Roman" w:hAnsi="Times New Roman" w:cs="Times New Roman"/>
          <w:lang w:eastAsia="tr-TR"/>
        </w:rPr>
        <w:lastRenderedPageBreak/>
        <w:t xml:space="preserve">2024 yılı itibariyle akreditasyon çevrimi tamamlanıp, tüm süreçler işletilip, faaliyetlerimiz gerçekleştirilip, geliştirilmesi gereken mekanizmalar belirlenip, iyileştirme sonuçları raporlanacaktır. </w:t>
      </w:r>
    </w:p>
    <w:p w14:paraId="6777D688" w14:textId="5F0CA3F7" w:rsidR="00783DF9" w:rsidRPr="00783DF9" w:rsidRDefault="00783DF9" w:rsidP="00783DF9">
      <w:pPr>
        <w:shd w:val="clear" w:color="auto" w:fill="FFFFFF"/>
        <w:jc w:val="both"/>
        <w:rPr>
          <w:rFonts w:ascii="Times New Roman" w:eastAsia="Times New Roman" w:hAnsi="Times New Roman" w:cs="Times New Roman"/>
          <w:lang w:eastAsia="tr-TR"/>
        </w:rPr>
      </w:pPr>
    </w:p>
    <w:p w14:paraId="7A1F558E" w14:textId="77777777" w:rsidR="00783DF9" w:rsidRPr="00783DF9" w:rsidRDefault="00783DF9">
      <w:pPr>
        <w:rPr>
          <w:rFonts w:ascii="Times New Roman" w:hAnsi="Times New Roman" w:cs="Times New Roman"/>
        </w:rPr>
      </w:pPr>
    </w:p>
    <w:p w14:paraId="7DFF0E0E" w14:textId="77777777" w:rsidR="00783DF9" w:rsidRPr="00783DF9" w:rsidRDefault="00783DF9">
      <w:pPr>
        <w:rPr>
          <w:rFonts w:ascii="Times New Roman" w:hAnsi="Times New Roman" w:cs="Times New Roman"/>
        </w:rPr>
      </w:pPr>
      <w:r w:rsidRPr="00783DF9">
        <w:rPr>
          <w:rFonts w:ascii="Times New Roman" w:hAnsi="Times New Roman" w:cs="Times New Roman"/>
        </w:rPr>
        <w:t xml:space="preserve">2. KURUMSAL BİLGİLER </w:t>
      </w:r>
    </w:p>
    <w:p w14:paraId="59D39C33" w14:textId="77777777" w:rsidR="00783DF9" w:rsidRPr="00783DF9" w:rsidRDefault="00783DF9">
      <w:pPr>
        <w:rPr>
          <w:rFonts w:ascii="Times New Roman" w:hAnsi="Times New Roman" w:cs="Times New Roman"/>
        </w:rPr>
      </w:pPr>
    </w:p>
    <w:p w14:paraId="24976709" w14:textId="576AA3DF" w:rsidR="00783DF9" w:rsidRPr="00783DF9" w:rsidRDefault="00783DF9" w:rsidP="00783DF9">
      <w:pPr>
        <w:pStyle w:val="ListeParagraf"/>
        <w:numPr>
          <w:ilvl w:val="0"/>
          <w:numId w:val="2"/>
        </w:numPr>
        <w:rPr>
          <w:rFonts w:ascii="Times New Roman" w:hAnsi="Times New Roman" w:cs="Times New Roman"/>
        </w:rPr>
      </w:pPr>
      <w:r w:rsidRPr="00783DF9">
        <w:rPr>
          <w:rFonts w:ascii="Times New Roman" w:hAnsi="Times New Roman" w:cs="Times New Roman"/>
        </w:rPr>
        <w:t xml:space="preserve">Misyon, Vizyon ve Kalite Politikası </w:t>
      </w:r>
    </w:p>
    <w:p w14:paraId="1310764E" w14:textId="77777777" w:rsidR="00783DF9" w:rsidRPr="00783DF9" w:rsidRDefault="00783DF9" w:rsidP="00783DF9">
      <w:pPr>
        <w:shd w:val="clear" w:color="auto" w:fill="FFFFFF"/>
        <w:spacing w:after="240" w:line="360" w:lineRule="auto"/>
        <w:jc w:val="both"/>
        <w:rPr>
          <w:rFonts w:ascii="Times New Roman" w:eastAsia="Times New Roman" w:hAnsi="Times New Roman" w:cs="Times New Roman"/>
          <w:color w:val="333333"/>
        </w:rPr>
      </w:pPr>
    </w:p>
    <w:p w14:paraId="410682EA" w14:textId="6BA49B58" w:rsidR="00783DF9" w:rsidRPr="00783DF9" w:rsidRDefault="00783DF9" w:rsidP="00783DF9">
      <w:pPr>
        <w:shd w:val="clear" w:color="auto" w:fill="FFFFFF"/>
        <w:spacing w:after="240" w:line="360" w:lineRule="auto"/>
        <w:jc w:val="both"/>
        <w:rPr>
          <w:rFonts w:ascii="Times New Roman" w:eastAsia="Times New Roman" w:hAnsi="Times New Roman" w:cs="Times New Roman"/>
          <w:color w:val="333333"/>
        </w:rPr>
      </w:pPr>
      <w:r w:rsidRPr="00783DF9">
        <w:rPr>
          <w:rFonts w:ascii="Times New Roman" w:eastAsia="Times New Roman" w:hAnsi="Times New Roman" w:cs="Times New Roman"/>
          <w:color w:val="333333"/>
        </w:rPr>
        <w:t xml:space="preserve">FTR-AD </w:t>
      </w:r>
      <w:r w:rsidRPr="00783DF9">
        <w:rPr>
          <w:rFonts w:ascii="Times New Roman" w:eastAsia="Times New Roman" w:hAnsi="Times New Roman" w:cs="Times New Roman"/>
          <w:b/>
          <w:color w:val="333333"/>
        </w:rPr>
        <w:t>misyonunu</w:t>
      </w:r>
      <w:r w:rsidRPr="00783DF9">
        <w:rPr>
          <w:rFonts w:ascii="Times New Roman" w:eastAsia="Times New Roman" w:hAnsi="Times New Roman" w:cs="Times New Roman"/>
          <w:color w:val="333333"/>
        </w:rPr>
        <w:t xml:space="preserve"> “Fizyoterapi ve Rehabilitasyon eğitim programı için akreditasyon, değerlendirme ve bilgilendirme çalışmaları yaparak Türkiye'de fizyoterapi ve rehabilitasyon eğitiminin niteliğinin gelişimine katkıda bulunmak, profesyonel fizyoterapist yetiştirilerek sağlığın iyileştirilmesi ve korunmasında öncülük etmek, toplumun refahının arttırılmasına katkı sağlamak” olarak belirlemiştir. </w:t>
      </w:r>
      <w:r w:rsidRPr="00783DF9">
        <w:rPr>
          <w:rFonts w:ascii="Times New Roman" w:eastAsia="Times New Roman" w:hAnsi="Times New Roman" w:cs="Times New Roman"/>
          <w:b/>
          <w:color w:val="333333"/>
        </w:rPr>
        <w:t>Vizyonu</w:t>
      </w:r>
      <w:r w:rsidRPr="00783DF9">
        <w:rPr>
          <w:rFonts w:ascii="Times New Roman" w:eastAsia="Times New Roman" w:hAnsi="Times New Roman" w:cs="Times New Roman"/>
          <w:color w:val="333333"/>
        </w:rPr>
        <w:t xml:space="preserve"> ise, “Fizyoterapi ve rehabilitasyon</w:t>
      </w:r>
      <w:r w:rsidRPr="00783DF9">
        <w:rPr>
          <w:rFonts w:ascii="Times New Roman" w:eastAsia="Arial" w:hAnsi="Times New Roman" w:cs="Times New Roman"/>
          <w:color w:val="333333"/>
        </w:rPr>
        <w:t xml:space="preserve"> </w:t>
      </w:r>
      <w:r w:rsidRPr="00783DF9">
        <w:rPr>
          <w:rFonts w:ascii="Times New Roman" w:eastAsia="Times New Roman" w:hAnsi="Times New Roman" w:cs="Times New Roman"/>
          <w:color w:val="333333"/>
        </w:rPr>
        <w:t>alanında farklı disiplinlerdeki eğitim programlarının akreditasyon, değerlendirme ve izleme süreçlerini uluslararası eğitim akreditasyon süreçlerine dahil etmektir</w:t>
      </w:r>
      <w:r>
        <w:rPr>
          <w:rFonts w:ascii="Times New Roman" w:eastAsia="Times New Roman" w:hAnsi="Times New Roman" w:cs="Times New Roman"/>
          <w:color w:val="333333"/>
        </w:rPr>
        <w:t xml:space="preserve"> (</w:t>
      </w:r>
      <w:hyperlink r:id="rId9" w:history="1">
        <w:r w:rsidRPr="00D52D0D">
          <w:rPr>
            <w:rStyle w:val="Kpr"/>
            <w:rFonts w:ascii="Times New Roman" w:eastAsia="Times New Roman" w:hAnsi="Times New Roman" w:cs="Times New Roman"/>
          </w:rPr>
          <w:t>https://ftrad.org/dernegimiz-2/misyon-vizyon-ve-hedefler/</w:t>
        </w:r>
      </w:hyperlink>
      <w:r>
        <w:rPr>
          <w:rFonts w:ascii="Times New Roman" w:eastAsia="Times New Roman" w:hAnsi="Times New Roman" w:cs="Times New Roman"/>
          <w:color w:val="333333"/>
        </w:rPr>
        <w:t xml:space="preserve">). </w:t>
      </w:r>
    </w:p>
    <w:p w14:paraId="76EC0437" w14:textId="160166F7" w:rsidR="00783DF9" w:rsidRDefault="00783DF9" w:rsidP="00783DF9">
      <w:pPr>
        <w:shd w:val="clear" w:color="auto" w:fill="FFFFFF"/>
        <w:spacing w:after="240" w:line="360" w:lineRule="auto"/>
        <w:jc w:val="both"/>
      </w:pPr>
      <w:r w:rsidRPr="00783DF9">
        <w:rPr>
          <w:rFonts w:ascii="Times New Roman" w:hAnsi="Times New Roman" w:cs="Times New Roman"/>
          <w:color w:val="000000"/>
          <w:shd w:val="clear" w:color="auto" w:fill="FFFFFF"/>
        </w:rPr>
        <w:t xml:space="preserve">Türkiye’de fizyoterapi ve rehabilitasyon eğitiminin kalitesinin yükseltilmesini amaç edinen Fizyoterapi ve Rehabilitasyon Eğitim Programları Değerlendirme ve Akreditasyon Derneği (FTR-AD), çalışmalarını sürekli iyileştirme ve toplam kalite felsefesi doğrultusunda yürütmeyi ve fizyoterapi ve rehabilitasyon eğitimi veren yükseköğretim kurumlarının beklentilerini sürekli karşılamayı temel ilke edinmiştir.  Sunulan hizmetlerin kalitesini en üst seviyede tutmak için FTR-AD </w:t>
      </w:r>
      <w:r>
        <w:rPr>
          <w:rFonts w:ascii="Times New Roman" w:hAnsi="Times New Roman" w:cs="Times New Roman"/>
          <w:color w:val="000000"/>
          <w:shd w:val="clear" w:color="auto" w:fill="FFFFFF"/>
        </w:rPr>
        <w:t>değerlerini belirleyerek kalite politikasını oluşturmuş ve web sayfasında yayınlamıştır (</w:t>
      </w:r>
      <w:hyperlink r:id="rId10" w:history="1">
        <w:r w:rsidRPr="00D52D0D">
          <w:rPr>
            <w:rStyle w:val="Kpr"/>
          </w:rPr>
          <w:t>https://ftrad.org/dernegimiz-2/kalite-politikasi/</w:t>
        </w:r>
      </w:hyperlink>
      <w:r>
        <w:t xml:space="preserve">). </w:t>
      </w:r>
    </w:p>
    <w:p w14:paraId="607DC5FB" w14:textId="77777777" w:rsidR="00783DF9" w:rsidRDefault="00783DF9"/>
    <w:p w14:paraId="11E483DD" w14:textId="430F1841" w:rsidR="00783DF9" w:rsidRDefault="00783DF9" w:rsidP="00783DF9">
      <w:pPr>
        <w:pStyle w:val="ListeParagraf"/>
        <w:numPr>
          <w:ilvl w:val="0"/>
          <w:numId w:val="2"/>
        </w:numPr>
      </w:pPr>
      <w:r>
        <w:t xml:space="preserve">Organizasyon Yapısı </w:t>
      </w:r>
    </w:p>
    <w:p w14:paraId="47592C8E" w14:textId="0CCB655D" w:rsidR="00783DF9" w:rsidRDefault="00783DF9" w:rsidP="00783DF9">
      <w:pPr>
        <w:jc w:val="both"/>
      </w:pPr>
      <w:r>
        <w:t xml:space="preserve">FTR-AD organizasyon yapısı Yönetim Kurulu, Denetim Kurulu ve İktisadi İşletme </w:t>
      </w:r>
      <w:proofErr w:type="spellStart"/>
      <w:r>
        <w:t>yanısıra</w:t>
      </w:r>
      <w:proofErr w:type="spellEnd"/>
      <w:r>
        <w:t xml:space="preserve"> bağımsız çalışan Akreditasyon Kurulu ve gönüllü üyelerle faaliyet gösteren komite ve kurullara sahiptir. Gönüllülükle yürütülen çalışmalara yönelik örgüt yapısı web sayfasında kamuya açıktır (</w:t>
      </w:r>
      <w:hyperlink r:id="rId11" w:history="1">
        <w:r w:rsidRPr="00D52D0D">
          <w:rPr>
            <w:rStyle w:val="Kpr"/>
          </w:rPr>
          <w:t>https://ftrad.org/dernegimiz-2/orgut-yapisi/</w:t>
        </w:r>
      </w:hyperlink>
      <w:r>
        <w:t>).</w:t>
      </w:r>
    </w:p>
    <w:p w14:paraId="47CB5D6E" w14:textId="77777777" w:rsidR="00783DF9" w:rsidRDefault="00783DF9"/>
    <w:p w14:paraId="3786B076" w14:textId="77777777" w:rsidR="00783DF9" w:rsidRDefault="00783DF9">
      <w:r>
        <w:t xml:space="preserve">3. FAALİYETLER </w:t>
      </w:r>
    </w:p>
    <w:p w14:paraId="5439BF48" w14:textId="77777777" w:rsidR="00783DF9" w:rsidRDefault="00783DF9"/>
    <w:p w14:paraId="3A270CDE" w14:textId="77777777" w:rsidR="00783DF9" w:rsidRDefault="00783DF9">
      <w:r>
        <w:t xml:space="preserve">a. Akredite Program Bilgileri </w:t>
      </w:r>
    </w:p>
    <w:p w14:paraId="3DC78B95" w14:textId="536C762E" w:rsidR="00783DF9" w:rsidRPr="00783DF9" w:rsidRDefault="00783DF9" w:rsidP="00783DF9">
      <w:pPr>
        <w:shd w:val="clear" w:color="auto" w:fill="FFFFFF"/>
        <w:jc w:val="both"/>
        <w:rPr>
          <w:rFonts w:ascii="Times New Roman" w:eastAsia="Times New Roman" w:hAnsi="Times New Roman" w:cs="Times New Roman"/>
          <w:lang w:eastAsia="tr-TR"/>
        </w:rPr>
      </w:pPr>
      <w:r w:rsidRPr="00783DF9">
        <w:rPr>
          <w:rFonts w:ascii="Times New Roman" w:eastAsia="Times New Roman" w:hAnsi="Times New Roman" w:cs="Times New Roman"/>
          <w:lang w:eastAsia="tr-TR"/>
        </w:rPr>
        <w:t>2024 yılında ilk akreditasyon başvuruları alınmaya başlamış ve 11 farklı üniversiteden başvuru olmuştur. Başvurulardan üçü yeniden akreditasyon başvurusu, 8’si ilk akreditasyon başvurusudur. 1 program asgari ölçütleri sağlayamadığı için başvurusunu geri çekmiştir ve 10 program</w:t>
      </w:r>
      <w:r>
        <w:rPr>
          <w:rFonts w:ascii="Times New Roman" w:eastAsia="Times New Roman" w:hAnsi="Times New Roman" w:cs="Times New Roman"/>
          <w:lang w:eastAsia="tr-TR"/>
        </w:rPr>
        <w:t xml:space="preserve">ın öz değerlendirme raporları değerlendirmeye alınmış, birbirinden bağımsız iki farklı üye tarafından değerlendirilmiş ve tutarlı kararlar ile programlara geri bildirim verilmiştir. Geri </w:t>
      </w:r>
      <w:r>
        <w:rPr>
          <w:rFonts w:ascii="Times New Roman" w:eastAsia="Times New Roman" w:hAnsi="Times New Roman" w:cs="Times New Roman"/>
          <w:lang w:eastAsia="tr-TR"/>
        </w:rPr>
        <w:lastRenderedPageBreak/>
        <w:t>bildirim sonuçlarına göre, iki programın saha ziyaretine hazır olmadığı, bu nedenle değerlendirmenin bir sonraki yıla kadar yeniden hazırlanılarak başvuru yapılması gerektiğine karar verilmiş ve programlara bildirilmiştir. Sürece dahil olan sekiz program için ise saha ziyaretleri tamamlanmış, taslak raporlar ve geri bildirimler alınmış, şu an nihai rapor yazım aşaması</w:t>
      </w:r>
      <w:r w:rsidRPr="00783DF9">
        <w:rPr>
          <w:rFonts w:ascii="Times New Roman" w:eastAsia="Times New Roman" w:hAnsi="Times New Roman" w:cs="Times New Roman"/>
          <w:lang w:eastAsia="tr-TR"/>
        </w:rPr>
        <w:t xml:space="preserve"> ile süreç devam etmektedir.</w:t>
      </w:r>
      <w:r>
        <w:rPr>
          <w:rFonts w:ascii="Times New Roman" w:eastAsia="Times New Roman" w:hAnsi="Times New Roman" w:cs="Times New Roman"/>
          <w:lang w:eastAsia="tr-TR"/>
        </w:rPr>
        <w:t xml:space="preserve"> Nihai raporlar tamamlandığında tutarlılık komisyonuna gönderilecek ve komisyon geri bildirimlerine göre gerekli düzenlemeler yapılarak, son raporlar Akreditasyon Kuruluna (FTR-AK) iletilecektir. </w:t>
      </w:r>
      <w:r w:rsidRPr="00783DF9">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En geç 2025 Mart ayı içinde programlar için akreditasyon kararları kurumlara bildirilecek ve ilan edilecektir.  </w:t>
      </w:r>
    </w:p>
    <w:p w14:paraId="44B07562" w14:textId="77777777" w:rsidR="00783DF9" w:rsidRDefault="00783DF9"/>
    <w:p w14:paraId="7ECB27BE" w14:textId="0D64FA55" w:rsidR="00783DF9" w:rsidRDefault="00783DF9" w:rsidP="00783DF9">
      <w:pPr>
        <w:pStyle w:val="ListeParagraf"/>
        <w:numPr>
          <w:ilvl w:val="0"/>
          <w:numId w:val="3"/>
        </w:numPr>
      </w:pPr>
      <w:r>
        <w:t xml:space="preserve">Değerlendirici Eğitimleri </w:t>
      </w:r>
    </w:p>
    <w:p w14:paraId="32708212" w14:textId="07EB9E4D" w:rsidR="00783DF9" w:rsidRPr="00783DF9" w:rsidRDefault="00783DF9" w:rsidP="00783DF9">
      <w:pPr>
        <w:shd w:val="clear" w:color="auto" w:fill="FFFFFF"/>
        <w:jc w:val="both"/>
        <w:rPr>
          <w:rFonts w:ascii="Times New Roman" w:eastAsia="Times New Roman" w:hAnsi="Times New Roman" w:cs="Times New Roman"/>
          <w:lang w:eastAsia="tr-TR"/>
        </w:rPr>
      </w:pPr>
      <w:r>
        <w:rPr>
          <w:rFonts w:ascii="Times New Roman" w:eastAsia="Times New Roman" w:hAnsi="Times New Roman" w:cs="Times New Roman"/>
          <w:color w:val="000000" w:themeColor="text1"/>
          <w:shd w:val="clear" w:color="auto" w:fill="FFFFFF"/>
          <w:lang w:eastAsia="tr-TR"/>
        </w:rPr>
        <w:t>2024 yılında</w:t>
      </w:r>
      <w:r w:rsidRPr="00783DF9">
        <w:rPr>
          <w:rFonts w:ascii="Times New Roman" w:eastAsia="Times New Roman" w:hAnsi="Times New Roman" w:cs="Times New Roman"/>
          <w:color w:val="000000" w:themeColor="text1"/>
          <w:shd w:val="clear" w:color="auto" w:fill="FFFFFF"/>
          <w:lang w:eastAsia="tr-TR"/>
        </w:rPr>
        <w:t xml:space="preserve"> Ankara, Hatay ve İstanbul olmak üzere 3 farklı ilde değer</w:t>
      </w:r>
      <w:r w:rsidR="00093C4A">
        <w:rPr>
          <w:rFonts w:ascii="Times New Roman" w:eastAsia="Times New Roman" w:hAnsi="Times New Roman" w:cs="Times New Roman"/>
          <w:color w:val="000000" w:themeColor="text1"/>
          <w:shd w:val="clear" w:color="auto" w:fill="FFFFFF"/>
          <w:lang w:eastAsia="tr-TR"/>
        </w:rPr>
        <w:t>lendirici eğitimi yapılmış ve 96</w:t>
      </w:r>
      <w:r w:rsidRPr="00783DF9">
        <w:rPr>
          <w:rFonts w:ascii="Times New Roman" w:eastAsia="Times New Roman" w:hAnsi="Times New Roman" w:cs="Times New Roman"/>
          <w:color w:val="000000" w:themeColor="text1"/>
          <w:shd w:val="clear" w:color="auto" w:fill="FFFFFF"/>
          <w:lang w:eastAsia="tr-TR"/>
        </w:rPr>
        <w:t xml:space="preserve"> kişilik değerlendirici havuzu oluşmuştur. 1 adet kurum eğitimi yapılmıştır. </w:t>
      </w:r>
      <w:r>
        <w:rPr>
          <w:rFonts w:ascii="Times New Roman" w:eastAsia="Times New Roman" w:hAnsi="Times New Roman" w:cs="Times New Roman"/>
          <w:color w:val="000000" w:themeColor="text1"/>
          <w:shd w:val="clear" w:color="auto" w:fill="FFFFFF"/>
          <w:lang w:eastAsia="tr-TR"/>
        </w:rPr>
        <w:t xml:space="preserve">Eğitimler etkinlik temelli, değerlendiricileri sahaya hazırlamak, rapor yazımı, etik ilke ve davranışsal tutum konusunda farkındalık kazandırmak üzere </w:t>
      </w:r>
      <w:r w:rsidR="008D148C">
        <w:rPr>
          <w:rFonts w:ascii="Times New Roman" w:eastAsia="Times New Roman" w:hAnsi="Times New Roman" w:cs="Times New Roman"/>
          <w:color w:val="000000" w:themeColor="text1"/>
          <w:shd w:val="clear" w:color="auto" w:fill="FFFFFF"/>
          <w:lang w:eastAsia="tr-TR"/>
        </w:rPr>
        <w:t>planlanmış ve uygulanmıştır</w:t>
      </w:r>
      <w:r>
        <w:rPr>
          <w:rFonts w:ascii="Times New Roman" w:eastAsia="Times New Roman" w:hAnsi="Times New Roman" w:cs="Times New Roman"/>
          <w:color w:val="000000" w:themeColor="text1"/>
          <w:shd w:val="clear" w:color="auto" w:fill="FFFFFF"/>
          <w:lang w:eastAsia="tr-TR"/>
        </w:rPr>
        <w:t xml:space="preserve">. </w:t>
      </w:r>
      <w:r w:rsidRPr="00783DF9">
        <w:rPr>
          <w:rFonts w:ascii="Times New Roman" w:eastAsia="Times New Roman" w:hAnsi="Times New Roman" w:cs="Times New Roman"/>
          <w:color w:val="000000" w:themeColor="text1"/>
          <w:shd w:val="clear" w:color="auto" w:fill="FFFFFF"/>
          <w:lang w:eastAsia="tr-TR"/>
        </w:rPr>
        <w:t xml:space="preserve"> </w:t>
      </w:r>
      <w:r w:rsidRPr="00783DF9">
        <w:rPr>
          <w:rFonts w:ascii="Times New Roman" w:eastAsia="Times New Roman" w:hAnsi="Times New Roman" w:cs="Times New Roman"/>
          <w:lang w:eastAsia="tr-TR"/>
        </w:rPr>
        <w:t>2025 yılı için değerlendirici eğitim</w:t>
      </w:r>
      <w:r w:rsidR="008D148C">
        <w:rPr>
          <w:rFonts w:ascii="Times New Roman" w:eastAsia="Times New Roman" w:hAnsi="Times New Roman" w:cs="Times New Roman"/>
          <w:lang w:eastAsia="tr-TR"/>
        </w:rPr>
        <w:t>leri</w:t>
      </w:r>
      <w:r w:rsidRPr="00783DF9">
        <w:rPr>
          <w:rFonts w:ascii="Times New Roman" w:eastAsia="Times New Roman" w:hAnsi="Times New Roman" w:cs="Times New Roman"/>
          <w:lang w:eastAsia="tr-TR"/>
        </w:rPr>
        <w:t xml:space="preserve"> planlanmış ve web sayfasından yayınlanmıştır. </w:t>
      </w:r>
    </w:p>
    <w:p w14:paraId="34EDC0B6" w14:textId="77777777" w:rsidR="00783DF9" w:rsidRDefault="00783DF9"/>
    <w:p w14:paraId="41E775E5" w14:textId="65C9D803" w:rsidR="00783DF9" w:rsidRDefault="00783DF9" w:rsidP="008D148C">
      <w:pPr>
        <w:pStyle w:val="ListeParagraf"/>
        <w:numPr>
          <w:ilvl w:val="0"/>
          <w:numId w:val="3"/>
        </w:numPr>
      </w:pPr>
      <w:r>
        <w:t xml:space="preserve">Bilgilendirme Eğitimleri </w:t>
      </w:r>
    </w:p>
    <w:p w14:paraId="4B931CEF" w14:textId="5F925783" w:rsidR="008D148C" w:rsidRDefault="008D148C" w:rsidP="008D148C">
      <w:pPr>
        <w:jc w:val="both"/>
      </w:pPr>
      <w:r>
        <w:t xml:space="preserve">Değerlendirici, takım başkanları, üyelere bilgilendirme eğitimleri yapılmaktadır. Değerlendirici ve takım başkanları için öz değerlendirme raporu okuma ve değerlendirme, saha ziyaretinde dikkat edilecek hususlar, öz değerlendirme raporlarının değerlendirilmesi sonrasında değerlendirme ekibi ve yönetim kurulu ile akreditasyon kurulu üyelerinden oluşan grupla bilgilendirme eğitimi yapılmıştır. Ayrıca, ilk saha ziyaretleri sonrası geri bildirimler alınarak, sonraki süreçlere ilişkin öneriler ile bilgilendirme eğitimi yapılmıştır. </w:t>
      </w:r>
    </w:p>
    <w:p w14:paraId="47A8F079" w14:textId="4EF12941" w:rsidR="008D148C" w:rsidRDefault="008D148C" w:rsidP="008D148C">
      <w:pPr>
        <w:jc w:val="both"/>
      </w:pPr>
      <w:r>
        <w:t>2025 yılında kamuyu bilgilendirmeye, FTR-AD değerlendirme ve yönetsel süreçlerine yönelik bilgilendirme eğitimleri takvimi web sayfasında yayınlanmıştır.</w:t>
      </w:r>
    </w:p>
    <w:p w14:paraId="63A9435D" w14:textId="77777777" w:rsidR="00783DF9" w:rsidRDefault="00783DF9"/>
    <w:p w14:paraId="6CCB03BF" w14:textId="435BAA3A" w:rsidR="008D148C" w:rsidRDefault="00783DF9" w:rsidP="008D148C">
      <w:pPr>
        <w:pStyle w:val="ListeParagraf"/>
        <w:numPr>
          <w:ilvl w:val="0"/>
          <w:numId w:val="3"/>
        </w:numPr>
      </w:pPr>
      <w:r>
        <w:t>Uluslararası Faaliyetler</w:t>
      </w:r>
    </w:p>
    <w:p w14:paraId="3710F6EB" w14:textId="6D6C7670" w:rsidR="008D148C" w:rsidRPr="008D148C" w:rsidRDefault="008D148C" w:rsidP="008D148C">
      <w:pPr>
        <w:widowControl w:val="0"/>
        <w:spacing w:after="240" w:line="360" w:lineRule="auto"/>
        <w:jc w:val="both"/>
        <w:rPr>
          <w:rFonts w:ascii="Times New Roman" w:eastAsia="Times New Roman" w:hAnsi="Times New Roman" w:cs="Times New Roman"/>
        </w:rPr>
      </w:pPr>
      <w:r>
        <w:rPr>
          <w:rFonts w:ascii="Times New Roman" w:eastAsia="Times New Roman" w:hAnsi="Times New Roman" w:cs="Times New Roman"/>
        </w:rPr>
        <w:t xml:space="preserve">2024 yılında </w:t>
      </w:r>
      <w:r w:rsidRPr="008D148C">
        <w:rPr>
          <w:rFonts w:ascii="Times New Roman" w:eastAsia="Times New Roman" w:hAnsi="Times New Roman" w:cs="Times New Roman"/>
        </w:rPr>
        <w:t xml:space="preserve">Uluslararası Fizyoterapi Akreditasyon kuruluşları araştırılmış, </w:t>
      </w:r>
      <w:proofErr w:type="spellStart"/>
      <w:r w:rsidRPr="008D148C">
        <w:rPr>
          <w:rFonts w:ascii="Times New Roman" w:eastAsia="Times New Roman" w:hAnsi="Times New Roman" w:cs="Times New Roman"/>
        </w:rPr>
        <w:t>Commission</w:t>
      </w:r>
      <w:proofErr w:type="spellEnd"/>
      <w:r w:rsidRPr="008D148C">
        <w:rPr>
          <w:rFonts w:ascii="Times New Roman" w:eastAsia="Times New Roman" w:hAnsi="Times New Roman" w:cs="Times New Roman"/>
        </w:rPr>
        <w:t xml:space="preserve"> on </w:t>
      </w:r>
      <w:proofErr w:type="spellStart"/>
      <w:r w:rsidRPr="008D148C">
        <w:rPr>
          <w:rFonts w:ascii="Times New Roman" w:eastAsia="Times New Roman" w:hAnsi="Times New Roman" w:cs="Times New Roman"/>
        </w:rPr>
        <w:t>Accreditation</w:t>
      </w:r>
      <w:proofErr w:type="spellEnd"/>
      <w:r w:rsidRPr="008D148C">
        <w:rPr>
          <w:rFonts w:ascii="Times New Roman" w:eastAsia="Times New Roman" w:hAnsi="Times New Roman" w:cs="Times New Roman"/>
        </w:rPr>
        <w:t xml:space="preserve"> of </w:t>
      </w:r>
      <w:proofErr w:type="spellStart"/>
      <w:r w:rsidRPr="008D148C">
        <w:rPr>
          <w:rFonts w:ascii="Times New Roman" w:eastAsia="Times New Roman" w:hAnsi="Times New Roman" w:cs="Times New Roman"/>
        </w:rPr>
        <w:t>Allied</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Health</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Education</w:t>
      </w:r>
      <w:proofErr w:type="spellEnd"/>
      <w:r w:rsidRPr="008D148C">
        <w:rPr>
          <w:rFonts w:ascii="Times New Roman" w:eastAsia="Times New Roman" w:hAnsi="Times New Roman" w:cs="Times New Roman"/>
        </w:rPr>
        <w:t xml:space="preserve"> Programs (CAAHEP) (Amerika Birleşik Devletleri) ve </w:t>
      </w:r>
      <w:proofErr w:type="spellStart"/>
      <w:r w:rsidRPr="008D148C">
        <w:rPr>
          <w:rFonts w:ascii="Times New Roman" w:eastAsia="Times New Roman" w:hAnsi="Times New Roman" w:cs="Times New Roman"/>
        </w:rPr>
        <w:t>Accreditation</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Agency</w:t>
      </w:r>
      <w:proofErr w:type="spellEnd"/>
      <w:r w:rsidRPr="008D148C">
        <w:rPr>
          <w:rFonts w:ascii="Times New Roman" w:eastAsia="Times New Roman" w:hAnsi="Times New Roman" w:cs="Times New Roman"/>
        </w:rPr>
        <w:t xml:space="preserve"> in </w:t>
      </w:r>
      <w:proofErr w:type="spellStart"/>
      <w:r w:rsidRPr="008D148C">
        <w:rPr>
          <w:rFonts w:ascii="Times New Roman" w:eastAsia="Times New Roman" w:hAnsi="Times New Roman" w:cs="Times New Roman"/>
        </w:rPr>
        <w:t>Health</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and</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Social</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Science</w:t>
      </w:r>
      <w:proofErr w:type="spellEnd"/>
      <w:r w:rsidRPr="008D148C">
        <w:rPr>
          <w:rFonts w:ascii="Times New Roman" w:eastAsia="Times New Roman" w:hAnsi="Times New Roman" w:cs="Times New Roman"/>
        </w:rPr>
        <w:t xml:space="preserve"> (Almanya) kuruluşlarının işbirliği yapılabilecek kuruluşlar olduğu ve iletişime geçilmesi kararlaştırılmıştır. </w:t>
      </w:r>
      <w:proofErr w:type="spellStart"/>
      <w:r w:rsidRPr="008D148C">
        <w:rPr>
          <w:rFonts w:ascii="Times New Roman" w:eastAsia="Times New Roman" w:hAnsi="Times New Roman" w:cs="Times New Roman"/>
        </w:rPr>
        <w:t>European</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Consortium</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for</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Accreditation</w:t>
      </w:r>
      <w:proofErr w:type="spellEnd"/>
      <w:r w:rsidRPr="008D148C">
        <w:rPr>
          <w:rFonts w:ascii="Times New Roman" w:eastAsia="Times New Roman" w:hAnsi="Times New Roman" w:cs="Times New Roman"/>
        </w:rPr>
        <w:t xml:space="preserve"> in </w:t>
      </w:r>
      <w:proofErr w:type="spellStart"/>
      <w:r w:rsidRPr="008D148C">
        <w:rPr>
          <w:rFonts w:ascii="Times New Roman" w:eastAsia="Times New Roman" w:hAnsi="Times New Roman" w:cs="Times New Roman"/>
        </w:rPr>
        <w:t>Higher</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Education</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European</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Association</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for</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Quality</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Assurance</w:t>
      </w:r>
      <w:proofErr w:type="spellEnd"/>
      <w:r w:rsidRPr="008D148C">
        <w:rPr>
          <w:rFonts w:ascii="Times New Roman" w:eastAsia="Times New Roman" w:hAnsi="Times New Roman" w:cs="Times New Roman"/>
        </w:rPr>
        <w:t xml:space="preserve"> in </w:t>
      </w:r>
      <w:proofErr w:type="spellStart"/>
      <w:r w:rsidRPr="008D148C">
        <w:rPr>
          <w:rFonts w:ascii="Times New Roman" w:eastAsia="Times New Roman" w:hAnsi="Times New Roman" w:cs="Times New Roman"/>
        </w:rPr>
        <w:t>Higher</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Education</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The</w:t>
      </w:r>
      <w:proofErr w:type="spellEnd"/>
      <w:r w:rsidRPr="008D148C">
        <w:rPr>
          <w:rFonts w:ascii="Times New Roman" w:eastAsia="Times New Roman" w:hAnsi="Times New Roman" w:cs="Times New Roman"/>
        </w:rPr>
        <w:t xml:space="preserve"> International Network </w:t>
      </w:r>
      <w:proofErr w:type="spellStart"/>
      <w:r w:rsidRPr="008D148C">
        <w:rPr>
          <w:rFonts w:ascii="Times New Roman" w:eastAsia="Times New Roman" w:hAnsi="Times New Roman" w:cs="Times New Roman"/>
        </w:rPr>
        <w:t>for</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Quality</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Assurance</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Agencies</w:t>
      </w:r>
      <w:proofErr w:type="spellEnd"/>
      <w:r w:rsidRPr="008D148C">
        <w:rPr>
          <w:rFonts w:ascii="Times New Roman" w:eastAsia="Times New Roman" w:hAnsi="Times New Roman" w:cs="Times New Roman"/>
        </w:rPr>
        <w:t xml:space="preserve"> in </w:t>
      </w:r>
      <w:proofErr w:type="spellStart"/>
      <w:r w:rsidRPr="008D148C">
        <w:rPr>
          <w:rFonts w:ascii="Times New Roman" w:eastAsia="Times New Roman" w:hAnsi="Times New Roman" w:cs="Times New Roman"/>
        </w:rPr>
        <w:t>Higher</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Education</w:t>
      </w:r>
      <w:proofErr w:type="spellEnd"/>
      <w:r w:rsidRPr="008D148C">
        <w:rPr>
          <w:rFonts w:ascii="Times New Roman" w:eastAsia="Times New Roman" w:hAnsi="Times New Roman" w:cs="Times New Roman"/>
        </w:rPr>
        <w:t xml:space="preserve"> (INQAAHE) ve Central </w:t>
      </w:r>
      <w:proofErr w:type="spellStart"/>
      <w:r w:rsidRPr="008D148C">
        <w:rPr>
          <w:rFonts w:ascii="Times New Roman" w:eastAsia="Times New Roman" w:hAnsi="Times New Roman" w:cs="Times New Roman"/>
        </w:rPr>
        <w:t>and</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Eastern</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European</w:t>
      </w:r>
      <w:proofErr w:type="spellEnd"/>
      <w:r w:rsidRPr="008D148C">
        <w:rPr>
          <w:rFonts w:ascii="Times New Roman" w:eastAsia="Times New Roman" w:hAnsi="Times New Roman" w:cs="Times New Roman"/>
        </w:rPr>
        <w:t xml:space="preserve"> Network of </w:t>
      </w:r>
      <w:proofErr w:type="spellStart"/>
      <w:r w:rsidRPr="008D148C">
        <w:rPr>
          <w:rFonts w:ascii="Times New Roman" w:eastAsia="Times New Roman" w:hAnsi="Times New Roman" w:cs="Times New Roman"/>
        </w:rPr>
        <w:t>Quality</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Assurance</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Agencies</w:t>
      </w:r>
      <w:proofErr w:type="spellEnd"/>
      <w:r w:rsidRPr="008D148C">
        <w:rPr>
          <w:rFonts w:ascii="Times New Roman" w:eastAsia="Times New Roman" w:hAnsi="Times New Roman" w:cs="Times New Roman"/>
        </w:rPr>
        <w:t xml:space="preserve"> in </w:t>
      </w:r>
      <w:proofErr w:type="spellStart"/>
      <w:r w:rsidRPr="008D148C">
        <w:rPr>
          <w:rFonts w:ascii="Times New Roman" w:eastAsia="Times New Roman" w:hAnsi="Times New Roman" w:cs="Times New Roman"/>
        </w:rPr>
        <w:t>Higher</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Education</w:t>
      </w:r>
      <w:proofErr w:type="spellEnd"/>
      <w:r w:rsidRPr="008D148C">
        <w:rPr>
          <w:rFonts w:ascii="Times New Roman" w:eastAsia="Times New Roman" w:hAnsi="Times New Roman" w:cs="Times New Roman"/>
        </w:rPr>
        <w:t xml:space="preserve"> (CEENQA) ise üyelik başvurusunda bulunabilecek üst uluslararası kuruluşlar</w:t>
      </w:r>
      <w:r>
        <w:rPr>
          <w:rFonts w:ascii="Times New Roman" w:eastAsia="Times New Roman" w:hAnsi="Times New Roman" w:cs="Times New Roman"/>
        </w:rPr>
        <w:t xml:space="preserve"> </w:t>
      </w:r>
      <w:r w:rsidRPr="008D148C">
        <w:rPr>
          <w:rFonts w:ascii="Times New Roman" w:eastAsia="Times New Roman" w:hAnsi="Times New Roman" w:cs="Times New Roman"/>
        </w:rPr>
        <w:t xml:space="preserve">olarak belirlenmiş ve üyelik koşullarının sağlanmasına yönelik çalışmalar için komisyon oluşturulmasına karar verilmiştir. Ayrıca, fizyoterapi ve rehabilitasyon alanında uluslararası akreditasyon süreçlerini yürüten World </w:t>
      </w:r>
      <w:proofErr w:type="spellStart"/>
      <w:r w:rsidRPr="008D148C">
        <w:rPr>
          <w:rFonts w:ascii="Times New Roman" w:eastAsia="Times New Roman" w:hAnsi="Times New Roman" w:cs="Times New Roman"/>
        </w:rPr>
        <w:t>Confederation</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for</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Physical</w:t>
      </w:r>
      <w:proofErr w:type="spellEnd"/>
      <w:r w:rsidRPr="008D148C">
        <w:rPr>
          <w:rFonts w:ascii="Times New Roman" w:eastAsia="Times New Roman" w:hAnsi="Times New Roman" w:cs="Times New Roman"/>
        </w:rPr>
        <w:t xml:space="preserve"> </w:t>
      </w:r>
      <w:proofErr w:type="spellStart"/>
      <w:r w:rsidRPr="008D148C">
        <w:rPr>
          <w:rFonts w:ascii="Times New Roman" w:eastAsia="Times New Roman" w:hAnsi="Times New Roman" w:cs="Times New Roman"/>
        </w:rPr>
        <w:t>Therapy</w:t>
      </w:r>
      <w:proofErr w:type="spellEnd"/>
      <w:r w:rsidRPr="008D148C">
        <w:rPr>
          <w:rFonts w:ascii="Times New Roman" w:eastAsia="Times New Roman" w:hAnsi="Times New Roman" w:cs="Times New Roman"/>
        </w:rPr>
        <w:t xml:space="preserve"> (WCPT)-Dünya Fizyoterapistler Konfederasyonu tarafından akredite edilmek ve tescil almak üzere iletişime geçilecektir.  </w:t>
      </w:r>
    </w:p>
    <w:p w14:paraId="26289137" w14:textId="14C88CB7" w:rsidR="00783DF9" w:rsidRDefault="00783DF9" w:rsidP="008D148C">
      <w:r>
        <w:t xml:space="preserve"> </w:t>
      </w:r>
    </w:p>
    <w:p w14:paraId="2749AA73" w14:textId="77777777" w:rsidR="00783DF9" w:rsidRDefault="00783DF9"/>
    <w:p w14:paraId="7D325DF2" w14:textId="77777777" w:rsidR="00783DF9" w:rsidRDefault="00783DF9">
      <w:r>
        <w:lastRenderedPageBreak/>
        <w:t xml:space="preserve">4. KURUMSAL YETKİNLİK VE FAALİYETLERİN DEĞERLENDİRİLMESİ </w:t>
      </w:r>
    </w:p>
    <w:p w14:paraId="2AA512EA" w14:textId="77777777" w:rsidR="00783DF9" w:rsidRDefault="00783DF9"/>
    <w:p w14:paraId="2B797BAE" w14:textId="6C65A316" w:rsidR="00783DF9" w:rsidRDefault="00783DF9" w:rsidP="008D148C">
      <w:pPr>
        <w:pStyle w:val="ListeParagraf"/>
        <w:numPr>
          <w:ilvl w:val="0"/>
          <w:numId w:val="4"/>
        </w:numPr>
      </w:pPr>
      <w:r>
        <w:t xml:space="preserve">Gelişmeye Açık Yönler </w:t>
      </w:r>
    </w:p>
    <w:p w14:paraId="1BABF327" w14:textId="6EA4429E" w:rsidR="008D148C" w:rsidRDefault="008D148C" w:rsidP="008D148C">
      <w:pPr>
        <w:pStyle w:val="ListeParagraf"/>
        <w:numPr>
          <w:ilvl w:val="0"/>
          <w:numId w:val="5"/>
        </w:numPr>
      </w:pPr>
      <w:r>
        <w:t xml:space="preserve">Akreditasyon başvurusu yapacak/yapan programların her biri için Kurum eğitimi yapılması, </w:t>
      </w:r>
    </w:p>
    <w:p w14:paraId="6320623D" w14:textId="5403C1F5" w:rsidR="008D148C" w:rsidRDefault="008D148C" w:rsidP="008D148C">
      <w:pPr>
        <w:pStyle w:val="ListeParagraf"/>
        <w:numPr>
          <w:ilvl w:val="0"/>
          <w:numId w:val="5"/>
        </w:numPr>
      </w:pPr>
      <w:r>
        <w:t>Uluslararası işbirlikleri ve akreditasyon süreçleri konusunda çalışmalar yapılması,</w:t>
      </w:r>
    </w:p>
    <w:p w14:paraId="0BCEDD32" w14:textId="44FD7B3F" w:rsidR="008D148C" w:rsidRDefault="008D148C" w:rsidP="008D148C">
      <w:pPr>
        <w:pStyle w:val="ListeParagraf"/>
        <w:numPr>
          <w:ilvl w:val="0"/>
          <w:numId w:val="5"/>
        </w:numPr>
      </w:pPr>
      <w:r>
        <w:t>Öğrenci temsilcileri için eğitimler düzenlenmesi,</w:t>
      </w:r>
    </w:p>
    <w:p w14:paraId="71FBC982" w14:textId="001D7148" w:rsidR="008D148C" w:rsidRDefault="008D148C" w:rsidP="008D148C">
      <w:pPr>
        <w:pStyle w:val="ListeParagraf"/>
        <w:numPr>
          <w:ilvl w:val="0"/>
          <w:numId w:val="5"/>
        </w:numPr>
      </w:pPr>
      <w:r>
        <w:t xml:space="preserve">Deneyimli değerlendirici üyeler ile yürütülen </w:t>
      </w:r>
      <w:proofErr w:type="spellStart"/>
      <w:r>
        <w:t>mentörlük</w:t>
      </w:r>
      <w:proofErr w:type="spellEnd"/>
      <w:r>
        <w:t xml:space="preserve"> süreçlerinin güçlendirilmesi için </w:t>
      </w:r>
      <w:proofErr w:type="spellStart"/>
      <w:r>
        <w:t>mentör</w:t>
      </w:r>
      <w:proofErr w:type="spellEnd"/>
      <w:r>
        <w:t xml:space="preserve"> eğitimlerinin düzenlenmesi.</w:t>
      </w:r>
    </w:p>
    <w:p w14:paraId="54162CFA" w14:textId="77777777" w:rsidR="00783DF9" w:rsidRDefault="00783DF9"/>
    <w:p w14:paraId="102A3CBD" w14:textId="77777777" w:rsidR="008D148C" w:rsidRDefault="00783DF9" w:rsidP="008D148C">
      <w:pPr>
        <w:pStyle w:val="ListeParagraf"/>
        <w:numPr>
          <w:ilvl w:val="0"/>
          <w:numId w:val="4"/>
        </w:numPr>
      </w:pPr>
      <w:r>
        <w:t>Güçlü Yönler</w:t>
      </w:r>
    </w:p>
    <w:p w14:paraId="5F2286EB" w14:textId="44082560" w:rsidR="00783DF9" w:rsidRDefault="008D148C" w:rsidP="008D148C">
      <w:pPr>
        <w:pStyle w:val="ListeParagraf"/>
        <w:numPr>
          <w:ilvl w:val="0"/>
          <w:numId w:val="6"/>
        </w:numPr>
      </w:pPr>
      <w:r>
        <w:t>Fizyoterapi ve rehabilitasyon lisans eğitim programlarının akreditasyon çalışmalarına katkı sunmak üzere, süreçlerini alanda deneyimli, dinamik ve genç üyelerle yürüten bir dernek olması, kurul ve komisyonlarının deneyimli ekip ile oluşturulmuş olması,</w:t>
      </w:r>
    </w:p>
    <w:p w14:paraId="07F2F3EC" w14:textId="0326726C" w:rsidR="008D148C" w:rsidRDefault="008D148C" w:rsidP="008D148C">
      <w:pPr>
        <w:pStyle w:val="ListeParagraf"/>
        <w:numPr>
          <w:ilvl w:val="0"/>
          <w:numId w:val="6"/>
        </w:numPr>
      </w:pPr>
      <w:r>
        <w:t>Farklı üniversitelerden ve farklı uzmanlık alanlarından üyeleri ile kapsayıcı bir dernek olması,</w:t>
      </w:r>
    </w:p>
    <w:p w14:paraId="25B16922" w14:textId="78DB1329" w:rsidR="008D148C" w:rsidRDefault="008D148C" w:rsidP="008D148C">
      <w:pPr>
        <w:pStyle w:val="ListeParagraf"/>
        <w:numPr>
          <w:ilvl w:val="0"/>
          <w:numId w:val="6"/>
        </w:numPr>
      </w:pPr>
      <w:r>
        <w:t>Adil, şeffaf ve objektif bir yaklaşımla tüm süreçlerinin hesap verebilir tasarlanması ve yürütülmesi,</w:t>
      </w:r>
    </w:p>
    <w:p w14:paraId="16CB29FD" w14:textId="16479C12" w:rsidR="008D148C" w:rsidRDefault="008D148C" w:rsidP="008D148C">
      <w:pPr>
        <w:pStyle w:val="ListeParagraf"/>
        <w:numPr>
          <w:ilvl w:val="0"/>
          <w:numId w:val="6"/>
        </w:numPr>
      </w:pPr>
      <w:r>
        <w:t>Tutarlılık komisyonu olması ve komisyonun sadece nihai rapor değil öz değerlendirme raporlarının değerlendirilmesinde de etkin olması,</w:t>
      </w:r>
    </w:p>
    <w:p w14:paraId="78883C9F" w14:textId="6466184A" w:rsidR="008D148C" w:rsidRDefault="008D148C" w:rsidP="008D148C">
      <w:pPr>
        <w:pStyle w:val="ListeParagraf"/>
        <w:numPr>
          <w:ilvl w:val="0"/>
          <w:numId w:val="6"/>
        </w:numPr>
      </w:pPr>
      <w:r>
        <w:t xml:space="preserve">Danışma kurulunun olması ve kurulun YÖKAK süreçlerine </w:t>
      </w:r>
      <w:proofErr w:type="gramStart"/>
      <w:r>
        <w:t>hakim</w:t>
      </w:r>
      <w:proofErr w:type="gramEnd"/>
      <w:r>
        <w:t xml:space="preserve"> ve deneyimli uzmanlardan oluşması</w:t>
      </w:r>
    </w:p>
    <w:p w14:paraId="50AF0C05" w14:textId="77777777" w:rsidR="008D148C" w:rsidRDefault="008D148C" w:rsidP="008D148C">
      <w:pPr>
        <w:ind w:left="1080"/>
      </w:pPr>
    </w:p>
    <w:p w14:paraId="48D4F85F" w14:textId="77777777" w:rsidR="00783DF9" w:rsidRDefault="00783DF9"/>
    <w:p w14:paraId="6E1366E1" w14:textId="071E99DA" w:rsidR="00783DF9" w:rsidRDefault="00783DF9" w:rsidP="008D148C">
      <w:pPr>
        <w:pStyle w:val="ListeParagraf"/>
        <w:numPr>
          <w:ilvl w:val="0"/>
          <w:numId w:val="4"/>
        </w:numPr>
      </w:pPr>
      <w:r>
        <w:t xml:space="preserve">Performans Ölçütleri </w:t>
      </w:r>
    </w:p>
    <w:p w14:paraId="627A083E" w14:textId="77777777" w:rsidR="008D148C" w:rsidRDefault="008D148C" w:rsidP="008D148C">
      <w:pPr>
        <w:pStyle w:val="ListeParagraf"/>
        <w:numPr>
          <w:ilvl w:val="0"/>
          <w:numId w:val="7"/>
        </w:numPr>
      </w:pPr>
      <w:r>
        <w:t xml:space="preserve">Akreditasyon Oranı (Akredite program sayısı / Mezun veren program sayısı) (Birden fazla program akreditasyonu faaliyeti yürüten akreditasyon kuruluşları her bir program için ayrı olarak hazırlar) </w:t>
      </w:r>
    </w:p>
    <w:p w14:paraId="2F7C1831" w14:textId="79648F40" w:rsidR="008D148C" w:rsidRPr="008D148C" w:rsidRDefault="008D148C" w:rsidP="008D148C">
      <w:pPr>
        <w:pStyle w:val="ListeParagraf"/>
        <w:numPr>
          <w:ilvl w:val="0"/>
          <w:numId w:val="8"/>
        </w:numPr>
        <w:spacing w:line="360" w:lineRule="auto"/>
        <w:jc w:val="both"/>
        <w:rPr>
          <w:rFonts w:ascii="Times New Roman" w:eastAsia="Dotum" w:hAnsi="Times New Roman" w:cs="Times New Roman"/>
          <w:color w:val="000000" w:themeColor="text1"/>
        </w:rPr>
      </w:pPr>
      <w:r w:rsidRPr="008D148C">
        <w:rPr>
          <w:rFonts w:ascii="Times New Roman" w:eastAsia="Dotum" w:hAnsi="Times New Roman" w:cs="Times New Roman"/>
          <w:color w:val="000000" w:themeColor="text1"/>
        </w:rPr>
        <w:t>Program akreditasyonunu Fizyoterapi ve Rehabilitasyon lisans eğitim programları açısından incelediğimizde, sağlık bilimleri fakültelerinde yer alan eğitim programları içerisinde en büyük akreditasyon oranına sahip alandır. Fizyoterapi programları akreditasyon oranı, sağlık bilimleri alanında 59 akredite program arasında 17 program akreditasyonu ile %28.81 oranındadır. Tüm fizyoterapi programları arasında ise bu oran %</w:t>
      </w:r>
      <w:proofErr w:type="gramStart"/>
      <w:r w:rsidRPr="008D148C">
        <w:rPr>
          <w:rFonts w:ascii="Times New Roman" w:eastAsia="Dotum" w:hAnsi="Times New Roman" w:cs="Times New Roman"/>
          <w:color w:val="000000" w:themeColor="text1"/>
        </w:rPr>
        <w:t>16.04</w:t>
      </w:r>
      <w:proofErr w:type="gramEnd"/>
      <w:r w:rsidRPr="008D148C">
        <w:rPr>
          <w:rFonts w:ascii="Times New Roman" w:eastAsia="Dotum" w:hAnsi="Times New Roman" w:cs="Times New Roman"/>
          <w:color w:val="000000" w:themeColor="text1"/>
        </w:rPr>
        <w:t xml:space="preserve"> dür. </w:t>
      </w:r>
      <w:r>
        <w:rPr>
          <w:rFonts w:ascii="Times New Roman" w:eastAsia="Dotum" w:hAnsi="Times New Roman" w:cs="Times New Roman"/>
          <w:color w:val="000000" w:themeColor="text1"/>
        </w:rPr>
        <w:t xml:space="preserve">FTR-AD tarafından 2024 yılında 8 programın akreditasyon süreci devam etmektedir. Henüz karar verilmediğinden oran belirtilememektedir. </w:t>
      </w:r>
    </w:p>
    <w:p w14:paraId="7E3BD833" w14:textId="77777777" w:rsidR="008D148C" w:rsidRDefault="008D148C" w:rsidP="008D148C">
      <w:pPr>
        <w:pStyle w:val="ListeParagraf"/>
        <w:ind w:left="1440"/>
      </w:pPr>
    </w:p>
    <w:p w14:paraId="29017B70" w14:textId="77777777" w:rsidR="008D148C" w:rsidRDefault="008D148C" w:rsidP="008D148C">
      <w:pPr>
        <w:pStyle w:val="ListeParagraf"/>
        <w:numPr>
          <w:ilvl w:val="0"/>
          <w:numId w:val="7"/>
        </w:numPr>
      </w:pPr>
      <w:r>
        <w:t>Akreditasyon Sürecinin Ortalama Tamamlanma Süresi (Toplam akreditasyon süresi / Toplam akreditasyon hizmeti sunulan program sayısı) (Akreditasyon başvuru tarihi ile karar tarihi arasındaki süre gün olarak dikkate alınmalıdır).</w:t>
      </w:r>
    </w:p>
    <w:p w14:paraId="4E0CF193" w14:textId="77777777" w:rsidR="008D148C" w:rsidRDefault="008D148C" w:rsidP="008D148C"/>
    <w:p w14:paraId="1F528525" w14:textId="6C71B687" w:rsidR="008D148C" w:rsidRDefault="008D148C" w:rsidP="008D148C">
      <w:pPr>
        <w:pStyle w:val="ListeParagraf"/>
        <w:numPr>
          <w:ilvl w:val="0"/>
          <w:numId w:val="8"/>
        </w:numPr>
        <w:jc w:val="both"/>
      </w:pPr>
      <w:r>
        <w:lastRenderedPageBreak/>
        <w:t xml:space="preserve">Fizyoterapi ve Rehabilitasyon lisans programları için, Derneğin akreditasyon başvurusu alımı ile karar verilme süreci arasında yaklaşık 1 yıllık bir süreç vardır. Bu sürecin programların </w:t>
      </w:r>
      <w:proofErr w:type="spellStart"/>
      <w:r>
        <w:t>özdeğerlendirme</w:t>
      </w:r>
      <w:proofErr w:type="spellEnd"/>
      <w:r>
        <w:t xml:space="preserve"> raporunu hazırlaması, dernek tarafından </w:t>
      </w:r>
      <w:proofErr w:type="spellStart"/>
      <w:r>
        <w:t>özdeğerlendirme</w:t>
      </w:r>
      <w:proofErr w:type="spellEnd"/>
      <w:r>
        <w:t xml:space="preserve"> raporlarının değerlendirilmesi, kurumun ve takımın saha ziyaretine hazırlanması ve sürecin raporlanması açısından makul olduğu düşünülmektedir. </w:t>
      </w:r>
    </w:p>
    <w:p w14:paraId="487BE194" w14:textId="77777777" w:rsidR="008D148C" w:rsidRDefault="008D148C" w:rsidP="008D148C">
      <w:pPr>
        <w:pStyle w:val="ListeParagraf"/>
        <w:numPr>
          <w:ilvl w:val="0"/>
          <w:numId w:val="7"/>
        </w:numPr>
      </w:pPr>
      <w:r>
        <w:t xml:space="preserve">Ortalama Değerlendirici Sayısı (Toplam Değerlendirici sayısı / Toplam aktif program sayısı) </w:t>
      </w:r>
    </w:p>
    <w:p w14:paraId="46180880" w14:textId="52799382" w:rsidR="008D148C" w:rsidRDefault="00093C4A" w:rsidP="008D148C">
      <w:pPr>
        <w:pStyle w:val="ListeParagraf"/>
        <w:numPr>
          <w:ilvl w:val="0"/>
          <w:numId w:val="8"/>
        </w:numPr>
      </w:pPr>
      <w:r>
        <w:t>2024 yılı sonu itibari ile 96</w:t>
      </w:r>
      <w:r w:rsidR="008D148C">
        <w:t xml:space="preserve"> kişilik bir değerlendirici havuzu bulunmaktadır. Aktif program sayısına oranlandı</w:t>
      </w:r>
      <w:r>
        <w:t>ğında 106 aktif program için; %90</w:t>
      </w:r>
      <w:r w:rsidR="00B978CA">
        <w:t>,5</w:t>
      </w:r>
      <w:r>
        <w:t xml:space="preserve"> </w:t>
      </w:r>
      <w:r w:rsidR="008D148C">
        <w:t>oranındadır.</w:t>
      </w:r>
    </w:p>
    <w:p w14:paraId="17D9C647" w14:textId="77777777" w:rsidR="008D148C" w:rsidRDefault="008D148C" w:rsidP="008D148C">
      <w:pPr>
        <w:ind w:left="1800"/>
      </w:pPr>
    </w:p>
    <w:p w14:paraId="76696B70" w14:textId="77777777" w:rsidR="008D148C" w:rsidRDefault="008D148C" w:rsidP="008D148C">
      <w:pPr>
        <w:pStyle w:val="ListeParagraf"/>
        <w:numPr>
          <w:ilvl w:val="0"/>
          <w:numId w:val="7"/>
        </w:numPr>
      </w:pPr>
      <w:r>
        <w:t xml:space="preserve">Bilgilendirme Toplantısı Sayısı </w:t>
      </w:r>
    </w:p>
    <w:p w14:paraId="108B149E" w14:textId="75396DEE" w:rsidR="008D148C" w:rsidRDefault="008D148C" w:rsidP="008D148C">
      <w:pPr>
        <w:pStyle w:val="ListeParagraf"/>
        <w:numPr>
          <w:ilvl w:val="0"/>
          <w:numId w:val="8"/>
        </w:numPr>
      </w:pPr>
      <w:r>
        <w:t xml:space="preserve">2024 yılında 5 kez bilgilendirme toplantısı yapılmıştır. Bu toplantılarda, standartların içeriği, tutarlılığı, değerlendiricilerin süreçler hakkında bilgilendirilmesi, takım başkanlarının değerlendirme, rapor hazırlama ve saha ziyareti konusunda dikkat edilmesi gerekenler ve zorunluluklar, üyelere YÖKAK ile yapılan toplantılar ile ilgili bilgilendirme ve geri bildirimler gibi konular görüşülmüştür. </w:t>
      </w:r>
    </w:p>
    <w:p w14:paraId="219FB63A" w14:textId="12E50124" w:rsidR="008D148C" w:rsidRDefault="008D148C" w:rsidP="008D148C">
      <w:pPr>
        <w:pStyle w:val="ListeParagraf"/>
        <w:numPr>
          <w:ilvl w:val="0"/>
          <w:numId w:val="7"/>
        </w:numPr>
      </w:pPr>
      <w:r>
        <w:t>Değerlendirici Eğitimi Sayısı</w:t>
      </w:r>
    </w:p>
    <w:p w14:paraId="74BCE3AA" w14:textId="502A33F2" w:rsidR="008D148C" w:rsidRDefault="008D148C" w:rsidP="008D148C">
      <w:pPr>
        <w:pStyle w:val="ListeParagraf"/>
        <w:numPr>
          <w:ilvl w:val="0"/>
          <w:numId w:val="8"/>
        </w:numPr>
      </w:pPr>
      <w:r>
        <w:t>2024 yılında 3 değerlendirici eğitimi yapılmıştır. Bu eğitimler Ankara, İstanbul ve Hat</w:t>
      </w:r>
      <w:r w:rsidR="00093C4A">
        <w:t xml:space="preserve">ay’da yapılmış ve toplam 96 </w:t>
      </w:r>
      <w:r>
        <w:t xml:space="preserve">kişi katılmıştır. </w:t>
      </w:r>
    </w:p>
    <w:p w14:paraId="40F6E1AA" w14:textId="77777777" w:rsidR="00783DF9" w:rsidRDefault="00783DF9"/>
    <w:p w14:paraId="4CAED6C1" w14:textId="77777777" w:rsidR="00783DF9" w:rsidRDefault="00783DF9">
      <w:r>
        <w:t xml:space="preserve">d. Değerlendirme ve İyileştirme Faaliyetleri </w:t>
      </w:r>
    </w:p>
    <w:p w14:paraId="2121EAD5" w14:textId="76A92FE9" w:rsidR="00783DF9" w:rsidRDefault="008D148C" w:rsidP="008D148C">
      <w:pPr>
        <w:pStyle w:val="ListeParagraf"/>
        <w:numPr>
          <w:ilvl w:val="0"/>
          <w:numId w:val="7"/>
        </w:numPr>
        <w:jc w:val="both"/>
      </w:pPr>
      <w:r>
        <w:t xml:space="preserve">FTR-AD tüm değerlendirme süreçlerinde gerek anket, gerekse görüşmelerle geri bildirim almaktadır. İlk kez kapatılacak akreditasyon çevirimi için süreç titizlikle yürütülmüş, öz değerlendirme raporu değerlendirme hakkında, ilk saha ziyaretinden sonra geri bildirimler alınarak, devam eden süreçlere doğrudan müdahale edilebilmiştir. </w:t>
      </w:r>
    </w:p>
    <w:p w14:paraId="4C7027D9" w14:textId="5C53125E" w:rsidR="008D148C" w:rsidRDefault="008D148C" w:rsidP="008D148C">
      <w:pPr>
        <w:pStyle w:val="ListeParagraf"/>
        <w:numPr>
          <w:ilvl w:val="0"/>
          <w:numId w:val="7"/>
        </w:numPr>
        <w:jc w:val="both"/>
      </w:pPr>
      <w:r>
        <w:t xml:space="preserve">Üniversite rektörleri ve program sahipleri düzeyinde gelen geri bildirimlerden biri lisansüstü programların akreditasyonunun da dernek tarafından yapılmasına ilişkindi. Bu konuda </w:t>
      </w:r>
      <w:proofErr w:type="spellStart"/>
      <w:r>
        <w:t>YÖKAK’a</w:t>
      </w:r>
      <w:proofErr w:type="spellEnd"/>
      <w:r>
        <w:t xml:space="preserve"> başvuru yapılmasına karar verildi. </w:t>
      </w:r>
    </w:p>
    <w:p w14:paraId="030DAEC4" w14:textId="4F315CDB" w:rsidR="008D148C" w:rsidRDefault="008D148C" w:rsidP="008D148C">
      <w:pPr>
        <w:pStyle w:val="ListeParagraf"/>
        <w:numPr>
          <w:ilvl w:val="0"/>
          <w:numId w:val="7"/>
        </w:numPr>
        <w:jc w:val="both"/>
      </w:pPr>
      <w:r>
        <w:t xml:space="preserve">Standartların anlaşılmasına yönelik eğitimlerden gelen geri bildirimler ile bir sonraki eğitimlerde daha çok etkinlik ile standartların herkes tarafından aynı şekilde anlaşılması sağlanmıştır. </w:t>
      </w:r>
    </w:p>
    <w:p w14:paraId="3AF169FB" w14:textId="79F49615" w:rsidR="008D148C" w:rsidRDefault="008D148C" w:rsidP="008D148C">
      <w:pPr>
        <w:pStyle w:val="ListeParagraf"/>
        <w:numPr>
          <w:ilvl w:val="0"/>
          <w:numId w:val="7"/>
        </w:numPr>
        <w:jc w:val="both"/>
      </w:pPr>
      <w:r>
        <w:t>Sahadan gelen geri bildirimlerden biri başvuru yapacak programların başvurudan önce mutlaka kurum eğitimi alması gerektiği yönünde idi. Bu nedenle 2024 yılında 1 kez yapılan kurum eğitimlerinin, 2025 yılında daha fazla planlanması kararlaştırılmıştır.</w:t>
      </w:r>
    </w:p>
    <w:p w14:paraId="12C03A98" w14:textId="1F4DA3B2" w:rsidR="008D148C" w:rsidRDefault="008D148C" w:rsidP="008D148C">
      <w:pPr>
        <w:pStyle w:val="ListeParagraf"/>
        <w:numPr>
          <w:ilvl w:val="0"/>
          <w:numId w:val="7"/>
        </w:numPr>
        <w:jc w:val="both"/>
      </w:pPr>
      <w:r>
        <w:t xml:space="preserve">Akreditasyon çeviriminin kapatılması ile birlikte alınan geri bildirimleriyle iyileştirmeler devam edecektir. </w:t>
      </w:r>
    </w:p>
    <w:p w14:paraId="3CFA8613" w14:textId="77777777" w:rsidR="00783DF9" w:rsidRDefault="00783DF9"/>
    <w:p w14:paraId="5F2CDEB6" w14:textId="2D3A9F35" w:rsidR="00514315" w:rsidRDefault="00783DF9" w:rsidP="008D148C">
      <w:pPr>
        <w:jc w:val="both"/>
      </w:pPr>
      <w:r>
        <w:t>5. SONUÇ</w:t>
      </w:r>
    </w:p>
    <w:p w14:paraId="55B7D18C" w14:textId="01622767" w:rsidR="008D148C" w:rsidRDefault="008D148C" w:rsidP="008D148C">
      <w:pPr>
        <w:jc w:val="both"/>
      </w:pPr>
      <w:r>
        <w:t xml:space="preserve">FTR-AD akreditasyon ve değerlendirme süreçlerinde çalışma usul ve esaslarına göre, benimsediği kalite politikası ile etik ilkeler doğrultusunda, şeffaf, adil ve hesap verebilir bir dernek olarak faaliyetlerini sürdürmektedir. Akreditasyon çevirimini kapatarak hem değerlendirme süreçleri hem de kendi yönetimsel süreçlerini iyileştirmeye devam edecektir.  </w:t>
      </w:r>
    </w:p>
    <w:p w14:paraId="12941320" w14:textId="77777777" w:rsidR="006675E9" w:rsidRDefault="006675E9" w:rsidP="008D148C">
      <w:pPr>
        <w:jc w:val="both"/>
      </w:pPr>
    </w:p>
    <w:sectPr w:rsidR="006675E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EC07AD" w14:textId="77777777" w:rsidR="00D157BC" w:rsidRDefault="00D157BC" w:rsidP="001B3244">
      <w:r>
        <w:separator/>
      </w:r>
    </w:p>
  </w:endnote>
  <w:endnote w:type="continuationSeparator" w:id="0">
    <w:p w14:paraId="72AAA3C8" w14:textId="77777777" w:rsidR="00D157BC" w:rsidRDefault="00D157BC" w:rsidP="001B32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9E7FC0" w14:textId="77777777" w:rsidR="00D157BC" w:rsidRDefault="00D157BC" w:rsidP="001B3244">
      <w:r>
        <w:separator/>
      </w:r>
    </w:p>
  </w:footnote>
  <w:footnote w:type="continuationSeparator" w:id="0">
    <w:p w14:paraId="5975058B" w14:textId="77777777" w:rsidR="00D157BC" w:rsidRDefault="00D157BC" w:rsidP="001B32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07E54"/>
    <w:multiLevelType w:val="hybridMultilevel"/>
    <w:tmpl w:val="57C0F352"/>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42523DB"/>
    <w:multiLevelType w:val="hybridMultilevel"/>
    <w:tmpl w:val="EC484380"/>
    <w:lvl w:ilvl="0" w:tplc="B93CA406">
      <w:start w:val="1"/>
      <w:numFmt w:val="bullet"/>
      <w:lvlText w:val="•"/>
      <w:lvlJc w:val="left"/>
      <w:pPr>
        <w:ind w:left="2160" w:hanging="360"/>
      </w:pPr>
      <w:rPr>
        <w:rFonts w:ascii="Times New Roman" w:hAnsi="Times New Roman" w:hint="default"/>
      </w:rPr>
    </w:lvl>
    <w:lvl w:ilvl="1" w:tplc="041F0003" w:tentative="1">
      <w:start w:val="1"/>
      <w:numFmt w:val="bullet"/>
      <w:lvlText w:val="o"/>
      <w:lvlJc w:val="left"/>
      <w:pPr>
        <w:ind w:left="2880" w:hanging="360"/>
      </w:pPr>
      <w:rPr>
        <w:rFonts w:ascii="Courier New" w:hAnsi="Courier New" w:cs="Courier New" w:hint="default"/>
      </w:rPr>
    </w:lvl>
    <w:lvl w:ilvl="2" w:tplc="041F0005" w:tentative="1">
      <w:start w:val="1"/>
      <w:numFmt w:val="bullet"/>
      <w:lvlText w:val=""/>
      <w:lvlJc w:val="left"/>
      <w:pPr>
        <w:ind w:left="3600" w:hanging="360"/>
      </w:pPr>
      <w:rPr>
        <w:rFonts w:ascii="Wingdings" w:hAnsi="Wingdings" w:hint="default"/>
      </w:rPr>
    </w:lvl>
    <w:lvl w:ilvl="3" w:tplc="041F0001" w:tentative="1">
      <w:start w:val="1"/>
      <w:numFmt w:val="bullet"/>
      <w:lvlText w:val=""/>
      <w:lvlJc w:val="left"/>
      <w:pPr>
        <w:ind w:left="4320" w:hanging="360"/>
      </w:pPr>
      <w:rPr>
        <w:rFonts w:ascii="Symbol" w:hAnsi="Symbol" w:hint="default"/>
      </w:rPr>
    </w:lvl>
    <w:lvl w:ilvl="4" w:tplc="041F0003" w:tentative="1">
      <w:start w:val="1"/>
      <w:numFmt w:val="bullet"/>
      <w:lvlText w:val="o"/>
      <w:lvlJc w:val="left"/>
      <w:pPr>
        <w:ind w:left="5040" w:hanging="360"/>
      </w:pPr>
      <w:rPr>
        <w:rFonts w:ascii="Courier New" w:hAnsi="Courier New" w:cs="Courier New" w:hint="default"/>
      </w:rPr>
    </w:lvl>
    <w:lvl w:ilvl="5" w:tplc="041F0005" w:tentative="1">
      <w:start w:val="1"/>
      <w:numFmt w:val="bullet"/>
      <w:lvlText w:val=""/>
      <w:lvlJc w:val="left"/>
      <w:pPr>
        <w:ind w:left="5760" w:hanging="360"/>
      </w:pPr>
      <w:rPr>
        <w:rFonts w:ascii="Wingdings" w:hAnsi="Wingdings" w:hint="default"/>
      </w:rPr>
    </w:lvl>
    <w:lvl w:ilvl="6" w:tplc="041F0001" w:tentative="1">
      <w:start w:val="1"/>
      <w:numFmt w:val="bullet"/>
      <w:lvlText w:val=""/>
      <w:lvlJc w:val="left"/>
      <w:pPr>
        <w:ind w:left="6480" w:hanging="360"/>
      </w:pPr>
      <w:rPr>
        <w:rFonts w:ascii="Symbol" w:hAnsi="Symbol" w:hint="default"/>
      </w:rPr>
    </w:lvl>
    <w:lvl w:ilvl="7" w:tplc="041F0003" w:tentative="1">
      <w:start w:val="1"/>
      <w:numFmt w:val="bullet"/>
      <w:lvlText w:val="o"/>
      <w:lvlJc w:val="left"/>
      <w:pPr>
        <w:ind w:left="7200" w:hanging="360"/>
      </w:pPr>
      <w:rPr>
        <w:rFonts w:ascii="Courier New" w:hAnsi="Courier New" w:cs="Courier New" w:hint="default"/>
      </w:rPr>
    </w:lvl>
    <w:lvl w:ilvl="8" w:tplc="041F0005" w:tentative="1">
      <w:start w:val="1"/>
      <w:numFmt w:val="bullet"/>
      <w:lvlText w:val=""/>
      <w:lvlJc w:val="left"/>
      <w:pPr>
        <w:ind w:left="7920" w:hanging="360"/>
      </w:pPr>
      <w:rPr>
        <w:rFonts w:ascii="Wingdings" w:hAnsi="Wingdings" w:hint="default"/>
      </w:rPr>
    </w:lvl>
  </w:abstractNum>
  <w:abstractNum w:abstractNumId="2" w15:restartNumberingAfterBreak="0">
    <w:nsid w:val="0C54256B"/>
    <w:multiLevelType w:val="hybridMultilevel"/>
    <w:tmpl w:val="20E41CB6"/>
    <w:lvl w:ilvl="0" w:tplc="82C43ABE">
      <w:start w:val="1"/>
      <w:numFmt w:val="bullet"/>
      <w:lvlText w:val="ü"/>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0D034DE7"/>
    <w:multiLevelType w:val="hybridMultilevel"/>
    <w:tmpl w:val="A722352A"/>
    <w:lvl w:ilvl="0" w:tplc="82C43ABE">
      <w:start w:val="1"/>
      <w:numFmt w:val="bullet"/>
      <w:lvlText w:val="ü"/>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 w15:restartNumberingAfterBreak="0">
    <w:nsid w:val="1C8420DD"/>
    <w:multiLevelType w:val="multilevel"/>
    <w:tmpl w:val="0F9885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8EE1CAB"/>
    <w:multiLevelType w:val="hybridMultilevel"/>
    <w:tmpl w:val="E72E4FBC"/>
    <w:lvl w:ilvl="0" w:tplc="82C43ABE">
      <w:start w:val="1"/>
      <w:numFmt w:val="bullet"/>
      <w:lvlText w:val="ü"/>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6" w15:restartNumberingAfterBreak="0">
    <w:nsid w:val="516E30B7"/>
    <w:multiLevelType w:val="hybridMultilevel"/>
    <w:tmpl w:val="AEA801B6"/>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57366F2E"/>
    <w:multiLevelType w:val="hybridMultilevel"/>
    <w:tmpl w:val="0C880730"/>
    <w:lvl w:ilvl="0" w:tplc="041F0019">
      <w:start w:val="2"/>
      <w:numFmt w:val="lowerLetter"/>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73414335"/>
    <w:multiLevelType w:val="hybridMultilevel"/>
    <w:tmpl w:val="8F8426B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7E1E0BA8"/>
    <w:multiLevelType w:val="multilevel"/>
    <w:tmpl w:val="A3FED0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28345362">
    <w:abstractNumId w:val="8"/>
  </w:num>
  <w:num w:numId="2" w16cid:durableId="203299069">
    <w:abstractNumId w:val="6"/>
  </w:num>
  <w:num w:numId="3" w16cid:durableId="438916951">
    <w:abstractNumId w:val="7"/>
  </w:num>
  <w:num w:numId="4" w16cid:durableId="1551187313">
    <w:abstractNumId w:val="0"/>
  </w:num>
  <w:num w:numId="5" w16cid:durableId="992413372">
    <w:abstractNumId w:val="5"/>
  </w:num>
  <w:num w:numId="6" w16cid:durableId="1818301178">
    <w:abstractNumId w:val="3"/>
  </w:num>
  <w:num w:numId="7" w16cid:durableId="865020415">
    <w:abstractNumId w:val="2"/>
  </w:num>
  <w:num w:numId="8" w16cid:durableId="221793594">
    <w:abstractNumId w:val="1"/>
  </w:num>
  <w:num w:numId="9" w16cid:durableId="215551173">
    <w:abstractNumId w:val="4"/>
  </w:num>
  <w:num w:numId="10" w16cid:durableId="112716145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3DF9"/>
    <w:rsid w:val="00093C4A"/>
    <w:rsid w:val="001B3244"/>
    <w:rsid w:val="00514315"/>
    <w:rsid w:val="006675E9"/>
    <w:rsid w:val="00783DF9"/>
    <w:rsid w:val="008D148C"/>
    <w:rsid w:val="00B978CA"/>
    <w:rsid w:val="00C97768"/>
    <w:rsid w:val="00D157BC"/>
    <w:rsid w:val="00E5176C"/>
    <w:rsid w:val="00F8084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B6667"/>
  <w15:chartTrackingRefBased/>
  <w15:docId w15:val="{5412CAB3-EAC8-C143-8504-DFA5A7854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83DF9"/>
    <w:pPr>
      <w:ind w:left="720"/>
      <w:contextualSpacing/>
    </w:pPr>
  </w:style>
  <w:style w:type="paragraph" w:styleId="NormalWeb">
    <w:name w:val="Normal (Web)"/>
    <w:basedOn w:val="Normal"/>
    <w:uiPriority w:val="99"/>
    <w:semiHidden/>
    <w:unhideWhenUsed/>
    <w:rsid w:val="00783DF9"/>
    <w:pPr>
      <w:spacing w:before="100" w:beforeAutospacing="1" w:after="100" w:afterAutospacing="1"/>
    </w:pPr>
    <w:rPr>
      <w:rFonts w:ascii="Times New Roman" w:eastAsia="Times New Roman" w:hAnsi="Times New Roman" w:cs="Times New Roman"/>
      <w:kern w:val="0"/>
      <w:lang w:eastAsia="tr-TR"/>
      <w14:ligatures w14:val="none"/>
    </w:rPr>
  </w:style>
  <w:style w:type="character" w:styleId="Kpr">
    <w:name w:val="Hyperlink"/>
    <w:basedOn w:val="VarsaylanParagrafYazTipi"/>
    <w:uiPriority w:val="99"/>
    <w:unhideWhenUsed/>
    <w:rsid w:val="00783DF9"/>
    <w:rPr>
      <w:color w:val="0563C1" w:themeColor="hyperlink"/>
      <w:u w:val="single"/>
    </w:rPr>
  </w:style>
  <w:style w:type="character" w:customStyle="1" w:styleId="zmlenmeyenBahsetme1">
    <w:name w:val="Çözümlenmeyen Bahsetme1"/>
    <w:basedOn w:val="VarsaylanParagrafYazTipi"/>
    <w:uiPriority w:val="99"/>
    <w:semiHidden/>
    <w:unhideWhenUsed/>
    <w:rsid w:val="00783DF9"/>
    <w:rPr>
      <w:color w:val="605E5C"/>
      <w:shd w:val="clear" w:color="auto" w:fill="E1DFDD"/>
    </w:rPr>
  </w:style>
  <w:style w:type="character" w:styleId="zlenenKpr">
    <w:name w:val="FollowedHyperlink"/>
    <w:basedOn w:val="VarsaylanParagrafYazTipi"/>
    <w:uiPriority w:val="99"/>
    <w:semiHidden/>
    <w:unhideWhenUsed/>
    <w:rsid w:val="00093C4A"/>
    <w:rPr>
      <w:color w:val="954F72" w:themeColor="followedHyperlink"/>
      <w:u w:val="single"/>
    </w:rPr>
  </w:style>
  <w:style w:type="paragraph" w:styleId="stBilgi">
    <w:name w:val="header"/>
    <w:basedOn w:val="Normal"/>
    <w:link w:val="stBilgiChar"/>
    <w:uiPriority w:val="99"/>
    <w:unhideWhenUsed/>
    <w:rsid w:val="001B3244"/>
    <w:pPr>
      <w:tabs>
        <w:tab w:val="center" w:pos="4536"/>
        <w:tab w:val="right" w:pos="9072"/>
      </w:tabs>
    </w:pPr>
  </w:style>
  <w:style w:type="character" w:customStyle="1" w:styleId="stBilgiChar">
    <w:name w:val="Üst Bilgi Char"/>
    <w:basedOn w:val="VarsaylanParagrafYazTipi"/>
    <w:link w:val="stBilgi"/>
    <w:uiPriority w:val="99"/>
    <w:rsid w:val="001B3244"/>
  </w:style>
  <w:style w:type="paragraph" w:styleId="AltBilgi">
    <w:name w:val="footer"/>
    <w:basedOn w:val="Normal"/>
    <w:link w:val="AltBilgiChar"/>
    <w:uiPriority w:val="99"/>
    <w:unhideWhenUsed/>
    <w:rsid w:val="001B3244"/>
    <w:pPr>
      <w:tabs>
        <w:tab w:val="center" w:pos="4536"/>
        <w:tab w:val="right" w:pos="9072"/>
      </w:tabs>
    </w:pPr>
  </w:style>
  <w:style w:type="character" w:customStyle="1" w:styleId="AltBilgiChar">
    <w:name w:val="Alt Bilgi Char"/>
    <w:basedOn w:val="VarsaylanParagrafYazTipi"/>
    <w:link w:val="AltBilgi"/>
    <w:uiPriority w:val="99"/>
    <w:rsid w:val="001B32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551885">
      <w:bodyDiv w:val="1"/>
      <w:marLeft w:val="0"/>
      <w:marRight w:val="0"/>
      <w:marTop w:val="0"/>
      <w:marBottom w:val="0"/>
      <w:divBdr>
        <w:top w:val="none" w:sz="0" w:space="0" w:color="auto"/>
        <w:left w:val="none" w:sz="0" w:space="0" w:color="auto"/>
        <w:bottom w:val="none" w:sz="0" w:space="0" w:color="auto"/>
        <w:right w:val="none" w:sz="0" w:space="0" w:color="auto"/>
      </w:divBdr>
    </w:div>
    <w:div w:id="547835313">
      <w:bodyDiv w:val="1"/>
      <w:marLeft w:val="0"/>
      <w:marRight w:val="0"/>
      <w:marTop w:val="0"/>
      <w:marBottom w:val="0"/>
      <w:divBdr>
        <w:top w:val="none" w:sz="0" w:space="0" w:color="auto"/>
        <w:left w:val="none" w:sz="0" w:space="0" w:color="auto"/>
        <w:bottom w:val="none" w:sz="0" w:space="0" w:color="auto"/>
        <w:right w:val="none" w:sz="0" w:space="0" w:color="auto"/>
      </w:divBdr>
    </w:div>
    <w:div w:id="1266040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trad.org/2024/01/17/degerlendirici-egitimleri/"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ftrad.org/2024/01/17/akreditasyon-basvurulari/"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trad.org/dernegimiz-2/orgut-yapisi/" TargetMode="External"/><Relationship Id="rId5" Type="http://schemas.openxmlformats.org/officeDocument/2006/relationships/footnotes" Target="footnotes.xml"/><Relationship Id="rId10" Type="http://schemas.openxmlformats.org/officeDocument/2006/relationships/hyperlink" Target="https://ftrad.org/dernegimiz-2/kalite-politikasi/" TargetMode="External"/><Relationship Id="rId4" Type="http://schemas.openxmlformats.org/officeDocument/2006/relationships/webSettings" Target="webSettings.xml"/><Relationship Id="rId9" Type="http://schemas.openxmlformats.org/officeDocument/2006/relationships/hyperlink" Target="https://ftrad.org/dernegimiz-2/misyon-vizyon-ve-hedefler/"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2006</Words>
  <Characters>11438</Characters>
  <Application>Microsoft Office Word</Application>
  <DocSecurity>0</DocSecurity>
  <Lines>95</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Hacettepe Üniversitesi</Company>
  <LinksUpToDate>false</LinksUpToDate>
  <CharactersWithSpaces>13418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Zübeyir Ülger</dc:creator>
  <cp:keywords/>
  <dc:description/>
  <cp:lastModifiedBy>Zübeyir Ülger</cp:lastModifiedBy>
  <cp:revision>2</cp:revision>
  <dcterms:created xsi:type="dcterms:W3CDTF">2025-04-27T12:40:00Z</dcterms:created>
  <dcterms:modified xsi:type="dcterms:W3CDTF">2025-04-27T12:40:00Z</dcterms:modified>
</cp:coreProperties>
</file>